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87110" w14:textId="77777777" w:rsidR="00C51DE6" w:rsidRPr="00C773F9" w:rsidRDefault="00C51DE6" w:rsidP="00C51DE6">
      <w:pPr>
        <w:spacing w:after="0" w:line="288" w:lineRule="auto"/>
        <w:ind w:hanging="10"/>
        <w:jc w:val="center"/>
        <w:rPr>
          <w:rFonts w:ascii="Times New Roman" w:eastAsia="Arial" w:hAnsi="Times New Roman" w:cs="Times New Roman"/>
          <w:b/>
          <w:color w:val="000000"/>
          <w:lang w:eastAsia="pl-PL"/>
        </w:rPr>
      </w:pPr>
      <w:r w:rsidRPr="00C773F9">
        <w:rPr>
          <w:rFonts w:ascii="Times New Roman" w:eastAsia="Arial" w:hAnsi="Times New Roman" w:cs="Times New Roman"/>
          <w:b/>
          <w:color w:val="000000"/>
          <w:lang w:eastAsia="pl-PL"/>
        </w:rPr>
        <w:t>„Projekt umowy”</w:t>
      </w:r>
    </w:p>
    <w:p w14:paraId="12762E15" w14:textId="77777777" w:rsidR="00C51DE6" w:rsidRPr="00C773F9" w:rsidRDefault="00C51DE6" w:rsidP="00C51DE6">
      <w:pPr>
        <w:spacing w:after="0" w:line="288" w:lineRule="auto"/>
        <w:contextualSpacing/>
        <w:jc w:val="center"/>
        <w:rPr>
          <w:rFonts w:ascii="Times New Roman" w:hAnsi="Times New Roman" w:cs="Times New Roman"/>
          <w:b/>
          <w:bCs/>
        </w:rPr>
      </w:pPr>
      <w:r w:rsidRPr="00C773F9">
        <w:rPr>
          <w:rFonts w:ascii="Times New Roman" w:hAnsi="Times New Roman" w:cs="Times New Roman"/>
          <w:b/>
          <w:bCs/>
        </w:rPr>
        <w:t>UMOWA nr …………………………</w:t>
      </w:r>
    </w:p>
    <w:p w14:paraId="5AD2A91A" w14:textId="77777777" w:rsidR="00C51DE6" w:rsidRPr="00C773F9" w:rsidRDefault="00C51DE6" w:rsidP="00C51DE6">
      <w:pPr>
        <w:spacing w:after="0" w:line="288" w:lineRule="auto"/>
        <w:contextualSpacing/>
        <w:jc w:val="center"/>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zawarta w dniu ………. 2024 r. pomiędzy</w:t>
      </w:r>
    </w:p>
    <w:p w14:paraId="5EAE439A" w14:textId="77777777" w:rsidR="00C51DE6" w:rsidRPr="00C773F9" w:rsidRDefault="00C51DE6" w:rsidP="00C51DE6">
      <w:pPr>
        <w:spacing w:after="0" w:line="288" w:lineRule="auto"/>
        <w:ind w:left="30"/>
        <w:contextualSpacing/>
        <w:jc w:val="both"/>
        <w:rPr>
          <w:rFonts w:ascii="Times New Roman" w:eastAsia="Times New Roman" w:hAnsi="Times New Roman" w:cs="Times New Roman"/>
          <w:lang w:eastAsia="pl-PL"/>
        </w:rPr>
      </w:pPr>
    </w:p>
    <w:p w14:paraId="5E646022" w14:textId="77777777" w:rsidR="00C51DE6" w:rsidRPr="00C773F9" w:rsidRDefault="00C51DE6" w:rsidP="00C51DE6">
      <w:pPr>
        <w:spacing w:after="0" w:line="288" w:lineRule="auto"/>
        <w:ind w:left="30"/>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Powiatem Puckim reprezentowanym przez </w:t>
      </w:r>
      <w:r w:rsidRPr="00C773F9">
        <w:rPr>
          <w:rFonts w:ascii="Times New Roman" w:eastAsia="Times New Roman" w:hAnsi="Times New Roman" w:cs="Times New Roman"/>
          <w:b/>
          <w:lang w:eastAsia="pl-PL"/>
        </w:rPr>
        <w:t>Zarząd Drogowy dla Powiatu Puckiego</w:t>
      </w:r>
      <w:r w:rsidRPr="00C773F9">
        <w:rPr>
          <w:rFonts w:ascii="Times New Roman" w:eastAsia="Times New Roman" w:hAnsi="Times New Roman" w:cs="Times New Roman"/>
          <w:b/>
          <w:lang w:eastAsia="pl-PL"/>
        </w:rPr>
        <w:br/>
        <w:t>i Wejherowskiego z siedzibą w Wejherowie ul. Pucka 11, 84-200 Wejherowo</w:t>
      </w:r>
      <w:r w:rsidRPr="00C773F9">
        <w:rPr>
          <w:rFonts w:ascii="Times New Roman" w:eastAsia="Times New Roman" w:hAnsi="Times New Roman" w:cs="Times New Roman"/>
          <w:lang w:eastAsia="pl-PL"/>
        </w:rPr>
        <w:t xml:space="preserve">, </w:t>
      </w:r>
    </w:p>
    <w:p w14:paraId="4BC8D57D" w14:textId="77777777" w:rsidR="00C51DE6" w:rsidRPr="00C773F9" w:rsidRDefault="00C51DE6" w:rsidP="00C51DE6">
      <w:pPr>
        <w:spacing w:after="0" w:line="288" w:lineRule="auto"/>
        <w:ind w:left="30"/>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zwanym w dalszej części umowy</w:t>
      </w:r>
      <w:r w:rsidRPr="00C773F9">
        <w:rPr>
          <w:rFonts w:ascii="Times New Roman" w:hAnsi="Times New Roman" w:cs="Times New Roman"/>
        </w:rPr>
        <w:t xml:space="preserve"> </w:t>
      </w:r>
      <w:r w:rsidRPr="00C773F9">
        <w:rPr>
          <w:rFonts w:ascii="Times New Roman" w:eastAsia="Times New Roman" w:hAnsi="Times New Roman" w:cs="Times New Roman"/>
          <w:lang w:eastAsia="pl-PL"/>
        </w:rPr>
        <w:t xml:space="preserve">ZAMAWIAJĄCYM, </w:t>
      </w:r>
    </w:p>
    <w:p w14:paraId="72B2EDC8" w14:textId="77777777" w:rsidR="00C51DE6" w:rsidRPr="00C773F9" w:rsidRDefault="00C51DE6" w:rsidP="00C51DE6">
      <w:pPr>
        <w:spacing w:after="0" w:line="288" w:lineRule="auto"/>
        <w:ind w:left="30"/>
        <w:contextualSpacing/>
        <w:jc w:val="both"/>
        <w:rPr>
          <w:rFonts w:ascii="Times New Roman" w:eastAsia="Times New Roman" w:hAnsi="Times New Roman" w:cs="Times New Roman"/>
          <w:lang w:eastAsia="pl-PL"/>
        </w:rPr>
      </w:pPr>
    </w:p>
    <w:p w14:paraId="5558F589" w14:textId="77777777" w:rsidR="00C51DE6" w:rsidRPr="00C773F9" w:rsidRDefault="00C51DE6" w:rsidP="00C51DE6">
      <w:pPr>
        <w:spacing w:after="0" w:line="288" w:lineRule="auto"/>
        <w:ind w:left="30"/>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reprezentowanym przez Dyrektora – Roberta Lorbieckiego, </w:t>
      </w:r>
    </w:p>
    <w:p w14:paraId="50D0678E" w14:textId="77777777" w:rsidR="00C51DE6" w:rsidRPr="00C773F9" w:rsidRDefault="00C51DE6" w:rsidP="00C51DE6">
      <w:pPr>
        <w:spacing w:after="0" w:line="288" w:lineRule="auto"/>
        <w:ind w:left="30"/>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działającego przy kontrasygnacie Głównej Księgowej – Magdaleny Trzcińskiej,</w:t>
      </w:r>
    </w:p>
    <w:p w14:paraId="662183CE" w14:textId="77777777" w:rsidR="00C51DE6" w:rsidRPr="00C773F9" w:rsidRDefault="00C51DE6" w:rsidP="00C51DE6">
      <w:pPr>
        <w:spacing w:after="0" w:line="288" w:lineRule="auto"/>
        <w:ind w:left="360"/>
        <w:contextualSpacing/>
        <w:rPr>
          <w:rFonts w:ascii="Times New Roman" w:eastAsia="Times New Roman" w:hAnsi="Times New Roman" w:cs="Times New Roman"/>
          <w:lang w:eastAsia="pl-PL"/>
        </w:rPr>
      </w:pPr>
    </w:p>
    <w:p w14:paraId="2ECA7225"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a…………………………………………………………………………………………………………</w:t>
      </w:r>
    </w:p>
    <w:p w14:paraId="2789B608" w14:textId="77777777" w:rsidR="00C51DE6" w:rsidRPr="00C773F9" w:rsidRDefault="00C51DE6" w:rsidP="00C51DE6">
      <w:pPr>
        <w:spacing w:after="0" w:line="288" w:lineRule="auto"/>
        <w:contextualSpacing/>
        <w:jc w:val="center"/>
        <w:rPr>
          <w:rFonts w:ascii="Times New Roman" w:hAnsi="Times New Roman" w:cs="Times New Roman"/>
        </w:rPr>
      </w:pPr>
      <w:r w:rsidRPr="00C773F9">
        <w:rPr>
          <w:rFonts w:ascii="Times New Roman" w:eastAsia="Times New Roman" w:hAnsi="Times New Roman" w:cs="Times New Roman"/>
          <w:lang w:eastAsia="pl-PL"/>
        </w:rPr>
        <w:t>/dokładna nazwa i adres firmy/</w:t>
      </w:r>
    </w:p>
    <w:p w14:paraId="69191A69"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p>
    <w:p w14:paraId="03170F41"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zwanym w dalszej części umowy WYKONAWCĄ, reprezentowanym przez :</w:t>
      </w:r>
    </w:p>
    <w:p w14:paraId="26B0F3AD"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p>
    <w:p w14:paraId="6D80FD21"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1. …..............……………………………………………………………………………………………</w:t>
      </w:r>
    </w:p>
    <w:p w14:paraId="087BBE32"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p>
    <w:p w14:paraId="0E3C4A86"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łącznie zwanych „Stronami”,</w:t>
      </w:r>
    </w:p>
    <w:p w14:paraId="3A03BFA9"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została zawarta umowa następującej treści:</w:t>
      </w:r>
    </w:p>
    <w:p w14:paraId="3CDC8D16" w14:textId="77777777" w:rsidR="00C51DE6" w:rsidRPr="00C773F9" w:rsidRDefault="00C51DE6" w:rsidP="00C51DE6">
      <w:pPr>
        <w:spacing w:after="0" w:line="288" w:lineRule="auto"/>
        <w:contextualSpacing/>
        <w:rPr>
          <w:rFonts w:ascii="Times New Roman" w:eastAsia="Times New Roman" w:hAnsi="Times New Roman" w:cs="Times New Roman"/>
          <w:lang w:eastAsia="pl-PL"/>
        </w:rPr>
      </w:pPr>
    </w:p>
    <w:p w14:paraId="741D64E6" w14:textId="3FCCC2F9" w:rsidR="00C51DE6" w:rsidRPr="00C773F9" w:rsidRDefault="00C51DE6" w:rsidP="00C51DE6">
      <w:pPr>
        <w:spacing w:after="0" w:line="288" w:lineRule="auto"/>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Umowa została zawarta w wyniku rozstrzygnięcia postępowania o udzielenie zamówienia publicznego prowadzonego zgodnie z ustawą z dnia 11 września 2019 r. Prawo zamówień publicznych (</w:t>
      </w:r>
      <w:r w:rsidR="00EB1C3E">
        <w:rPr>
          <w:rFonts w:ascii="Times New Roman" w:eastAsia="Times New Roman" w:hAnsi="Times New Roman" w:cs="Times New Roman"/>
          <w:lang w:eastAsia="pl-PL"/>
        </w:rPr>
        <w:t xml:space="preserve">t.j. </w:t>
      </w:r>
      <w:r w:rsidRPr="00C773F9">
        <w:rPr>
          <w:rFonts w:ascii="Times New Roman" w:eastAsia="Times New Roman" w:hAnsi="Times New Roman" w:cs="Times New Roman"/>
          <w:lang w:eastAsia="pl-PL"/>
        </w:rPr>
        <w:t>Dz. U. z 2023 r. poz. 1605 ze zm.)</w:t>
      </w:r>
    </w:p>
    <w:p w14:paraId="06BF973E" w14:textId="77777777" w:rsidR="00C51DE6" w:rsidRPr="00C773F9" w:rsidRDefault="00C51DE6" w:rsidP="009E3502">
      <w:pPr>
        <w:spacing w:after="0" w:line="288" w:lineRule="auto"/>
        <w:jc w:val="center"/>
        <w:rPr>
          <w:rFonts w:ascii="Times New Roman" w:eastAsia="Times New Roman" w:hAnsi="Times New Roman" w:cs="Times New Roman"/>
          <w:b/>
          <w:bCs/>
          <w:color w:val="000000"/>
          <w:lang w:eastAsia="pl-PL"/>
        </w:rPr>
      </w:pPr>
    </w:p>
    <w:p w14:paraId="36F54F15" w14:textId="667DE4CE" w:rsidR="00655077" w:rsidRPr="00C773F9" w:rsidRDefault="00655077" w:rsidP="009E3502">
      <w:pPr>
        <w:spacing w:after="0" w:line="288" w:lineRule="auto"/>
        <w:jc w:val="center"/>
        <w:rPr>
          <w:rFonts w:ascii="Times New Roman" w:eastAsia="Times New Roman" w:hAnsi="Times New Roman" w:cs="Times New Roman"/>
          <w:lang w:eastAsia="pl-PL"/>
        </w:rPr>
      </w:pPr>
      <w:r w:rsidRPr="00C773F9">
        <w:rPr>
          <w:rFonts w:ascii="Times New Roman" w:eastAsia="Times New Roman" w:hAnsi="Times New Roman" w:cs="Times New Roman"/>
          <w:b/>
          <w:bCs/>
          <w:color w:val="000000"/>
          <w:lang w:eastAsia="pl-PL"/>
        </w:rPr>
        <w:t>§ 1</w:t>
      </w:r>
      <w:r w:rsidR="00071199" w:rsidRPr="00C773F9">
        <w:rPr>
          <w:rFonts w:ascii="Times New Roman" w:eastAsia="Times New Roman" w:hAnsi="Times New Roman" w:cs="Times New Roman"/>
          <w:b/>
          <w:bCs/>
          <w:color w:val="000000"/>
          <w:lang w:eastAsia="pl-PL"/>
        </w:rPr>
        <w:t xml:space="preserve"> Przedmiot umowy</w:t>
      </w:r>
    </w:p>
    <w:p w14:paraId="7BE7A67A" w14:textId="7F0C21B4" w:rsidR="00655077" w:rsidRPr="00C773F9" w:rsidRDefault="00655077" w:rsidP="009E3502">
      <w:pPr>
        <w:pStyle w:val="Akapitzlist"/>
        <w:numPr>
          <w:ilvl w:val="4"/>
          <w:numId w:val="1"/>
        </w:numPr>
        <w:tabs>
          <w:tab w:val="clear" w:pos="3615"/>
        </w:tabs>
        <w:spacing w:after="0" w:line="288" w:lineRule="auto"/>
        <w:ind w:left="284" w:hanging="284"/>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 xml:space="preserve">Zamawiający zleca, a Wykonawca przyjmuje do wykonania świadczenie usług transportowych </w:t>
      </w:r>
      <w:r w:rsidRPr="00C773F9">
        <w:rPr>
          <w:rFonts w:ascii="Times New Roman" w:eastAsia="Times New Roman" w:hAnsi="Times New Roman" w:cs="Times New Roman"/>
          <w:lang w:eastAsia="pl-PL"/>
        </w:rPr>
        <w:t xml:space="preserve">i sprzętowych przy zimowym utrzymaniu dróg powiatowych na terenie </w:t>
      </w:r>
      <w:r w:rsidR="00C61C2C" w:rsidRPr="00C773F9">
        <w:rPr>
          <w:rFonts w:ascii="Times New Roman" w:eastAsia="Times New Roman" w:hAnsi="Times New Roman" w:cs="Times New Roman"/>
          <w:lang w:eastAsia="pl-PL"/>
        </w:rPr>
        <w:t>powiatu</w:t>
      </w:r>
      <w:r w:rsidRPr="00C773F9">
        <w:rPr>
          <w:rFonts w:ascii="Times New Roman" w:eastAsia="Times New Roman" w:hAnsi="Times New Roman" w:cs="Times New Roman"/>
          <w:lang w:eastAsia="pl-PL"/>
        </w:rPr>
        <w:t> </w:t>
      </w:r>
      <w:r w:rsidR="0086402F" w:rsidRPr="00C773F9">
        <w:rPr>
          <w:rFonts w:ascii="Times New Roman" w:eastAsia="Times New Roman" w:hAnsi="Times New Roman" w:cs="Times New Roman"/>
          <w:lang w:eastAsia="pl-PL"/>
        </w:rPr>
        <w:t>wejherowskiego</w:t>
      </w:r>
      <w:r w:rsidRPr="00C773F9">
        <w:rPr>
          <w:rFonts w:ascii="Times New Roman" w:eastAsia="Times New Roman" w:hAnsi="Times New Roman" w:cs="Times New Roman"/>
          <w:lang w:eastAsia="pl-PL"/>
        </w:rPr>
        <w:t xml:space="preserve"> </w:t>
      </w:r>
      <w:r w:rsidRPr="00C773F9">
        <w:rPr>
          <w:rFonts w:ascii="Times New Roman" w:eastAsia="Times New Roman" w:hAnsi="Times New Roman" w:cs="Times New Roman"/>
          <w:color w:val="000000"/>
          <w:lang w:eastAsia="pl-PL"/>
        </w:rPr>
        <w:t>w</w:t>
      </w:r>
      <w:r w:rsidR="00C61C2C" w:rsidRPr="00C773F9">
        <w:rPr>
          <w:rFonts w:ascii="Times New Roman" w:eastAsia="Times New Roman" w:hAnsi="Times New Roman" w:cs="Times New Roman"/>
          <w:color w:val="000000"/>
          <w:lang w:eastAsia="pl-PL"/>
        </w:rPr>
        <w:t> </w:t>
      </w:r>
      <w:r w:rsidR="0034219C" w:rsidRPr="00C773F9">
        <w:rPr>
          <w:rFonts w:ascii="Times New Roman" w:eastAsia="Times New Roman" w:hAnsi="Times New Roman" w:cs="Times New Roman"/>
          <w:color w:val="000000"/>
          <w:lang w:eastAsia="pl-PL"/>
        </w:rPr>
        <w:t>latach 202</w:t>
      </w:r>
      <w:r w:rsidR="00C51DE6" w:rsidRPr="00C773F9">
        <w:rPr>
          <w:rFonts w:ascii="Times New Roman" w:eastAsia="Times New Roman" w:hAnsi="Times New Roman" w:cs="Times New Roman"/>
          <w:color w:val="000000"/>
          <w:lang w:eastAsia="pl-PL"/>
        </w:rPr>
        <w:t>4</w:t>
      </w:r>
      <w:r w:rsidR="0034219C" w:rsidRPr="00C773F9">
        <w:rPr>
          <w:rFonts w:ascii="Times New Roman" w:eastAsia="Times New Roman" w:hAnsi="Times New Roman" w:cs="Times New Roman"/>
          <w:color w:val="000000"/>
          <w:lang w:eastAsia="pl-PL"/>
        </w:rPr>
        <w:t>-202</w:t>
      </w:r>
      <w:r w:rsidR="00C51DE6" w:rsidRPr="00C773F9">
        <w:rPr>
          <w:rFonts w:ascii="Times New Roman" w:eastAsia="Times New Roman" w:hAnsi="Times New Roman" w:cs="Times New Roman"/>
          <w:color w:val="000000"/>
          <w:lang w:eastAsia="pl-PL"/>
        </w:rPr>
        <w:t>7</w:t>
      </w:r>
      <w:r w:rsidRPr="00C773F9">
        <w:rPr>
          <w:rFonts w:ascii="Times New Roman" w:eastAsia="Times New Roman" w:hAnsi="Times New Roman" w:cs="Times New Roman"/>
          <w:color w:val="000000"/>
          <w:lang w:eastAsia="pl-PL"/>
        </w:rPr>
        <w:t xml:space="preserve"> wg ustaleń szczegółowych zawartych w</w:t>
      </w:r>
      <w:r w:rsidR="00217A0C" w:rsidRPr="00C773F9">
        <w:rPr>
          <w:rFonts w:ascii="Times New Roman" w:eastAsia="Times New Roman" w:hAnsi="Times New Roman" w:cs="Times New Roman"/>
          <w:color w:val="000000"/>
          <w:lang w:eastAsia="pl-PL"/>
        </w:rPr>
        <w:t> </w:t>
      </w:r>
      <w:r w:rsidRPr="00C773F9">
        <w:rPr>
          <w:rFonts w:ascii="Times New Roman" w:eastAsia="Times New Roman" w:hAnsi="Times New Roman" w:cs="Times New Roman"/>
          <w:color w:val="000000"/>
          <w:lang w:eastAsia="pl-PL"/>
        </w:rPr>
        <w:t>dalszej części niniejszej umowy</w:t>
      </w:r>
      <w:r w:rsidR="00C01F3F" w:rsidRPr="00C773F9">
        <w:rPr>
          <w:rFonts w:ascii="Times New Roman" w:eastAsia="Times New Roman" w:hAnsi="Times New Roman" w:cs="Times New Roman"/>
          <w:color w:val="000000"/>
          <w:lang w:eastAsia="pl-PL"/>
        </w:rPr>
        <w:t>:</w:t>
      </w:r>
    </w:p>
    <w:p w14:paraId="04518EE0" w14:textId="1CEB83DB" w:rsidR="00655077" w:rsidRPr="00C773F9" w:rsidRDefault="00C01F3F" w:rsidP="009E3502">
      <w:pPr>
        <w:spacing w:after="0" w:line="288" w:lineRule="auto"/>
        <w:ind w:left="284"/>
        <w:jc w:val="center"/>
        <w:rPr>
          <w:rFonts w:ascii="Times New Roman" w:eastAsia="Times New Roman" w:hAnsi="Times New Roman" w:cs="Times New Roman"/>
          <w:b/>
          <w:lang w:eastAsia="pl-PL"/>
        </w:rPr>
      </w:pPr>
      <w:r w:rsidRPr="00C773F9">
        <w:rPr>
          <w:rFonts w:ascii="Times New Roman" w:eastAsia="Times New Roman" w:hAnsi="Times New Roman" w:cs="Times New Roman"/>
          <w:b/>
          <w:lang w:eastAsia="pl-PL"/>
        </w:rPr>
        <w:t>Z</w:t>
      </w:r>
      <w:r w:rsidR="00655077" w:rsidRPr="00C773F9">
        <w:rPr>
          <w:rFonts w:ascii="Times New Roman" w:eastAsia="Times New Roman" w:hAnsi="Times New Roman" w:cs="Times New Roman"/>
          <w:b/>
          <w:lang w:eastAsia="pl-PL"/>
        </w:rPr>
        <w:t xml:space="preserve">imowe utrzymanie dróg na terenie </w:t>
      </w:r>
      <w:r w:rsidR="00964B6D" w:rsidRPr="00C773F9">
        <w:rPr>
          <w:rFonts w:ascii="Times New Roman" w:eastAsia="Times New Roman" w:hAnsi="Times New Roman" w:cs="Times New Roman"/>
          <w:b/>
          <w:lang w:eastAsia="pl-PL"/>
        </w:rPr>
        <w:t>miasta</w:t>
      </w:r>
      <w:r w:rsidR="00C82113" w:rsidRPr="00C773F9">
        <w:rPr>
          <w:rFonts w:ascii="Times New Roman" w:eastAsia="Times New Roman" w:hAnsi="Times New Roman" w:cs="Times New Roman"/>
          <w:b/>
          <w:lang w:eastAsia="pl-PL"/>
        </w:rPr>
        <w:t xml:space="preserve"> </w:t>
      </w:r>
      <w:r w:rsidR="00DE1030" w:rsidRPr="00C773F9">
        <w:rPr>
          <w:rFonts w:ascii="Times New Roman" w:eastAsia="Times New Roman" w:hAnsi="Times New Roman" w:cs="Times New Roman"/>
          <w:b/>
          <w:lang w:eastAsia="pl-PL"/>
        </w:rPr>
        <w:t>Wejherow</w:t>
      </w:r>
      <w:r w:rsidR="00964B6D" w:rsidRPr="00C773F9">
        <w:rPr>
          <w:rFonts w:ascii="Times New Roman" w:eastAsia="Times New Roman" w:hAnsi="Times New Roman" w:cs="Times New Roman"/>
          <w:b/>
          <w:lang w:eastAsia="pl-PL"/>
        </w:rPr>
        <w:t>a</w:t>
      </w:r>
      <w:r w:rsidR="00655077" w:rsidRPr="00C773F9">
        <w:rPr>
          <w:rFonts w:ascii="Times New Roman" w:eastAsia="Times New Roman" w:hAnsi="Times New Roman" w:cs="Times New Roman"/>
          <w:b/>
          <w:lang w:eastAsia="pl-PL"/>
        </w:rPr>
        <w:t xml:space="preserve"> </w:t>
      </w:r>
    </w:p>
    <w:p w14:paraId="0D30659B" w14:textId="7480C8F3" w:rsidR="00B66757" w:rsidRPr="00C773F9" w:rsidRDefault="00B66757" w:rsidP="009E3502">
      <w:pPr>
        <w:pStyle w:val="Akapitzlist"/>
        <w:numPr>
          <w:ilvl w:val="0"/>
          <w:numId w:val="1"/>
        </w:numPr>
        <w:spacing w:after="0" w:line="288" w:lineRule="auto"/>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Wykonawca zobowiązuje się do świadczenia usług</w:t>
      </w:r>
      <w:r w:rsidR="00BA4FB4" w:rsidRPr="00C773F9">
        <w:rPr>
          <w:rFonts w:ascii="Times New Roman" w:eastAsia="Times New Roman" w:hAnsi="Times New Roman" w:cs="Times New Roman"/>
          <w:color w:val="000000"/>
          <w:lang w:eastAsia="pl-PL"/>
        </w:rPr>
        <w:t>,</w:t>
      </w:r>
      <w:r w:rsidRPr="00C773F9">
        <w:rPr>
          <w:rFonts w:ascii="Times New Roman" w:eastAsia="Times New Roman" w:hAnsi="Times New Roman" w:cs="Times New Roman"/>
          <w:lang w:eastAsia="pl-PL"/>
        </w:rPr>
        <w:t xml:space="preserve"> </w:t>
      </w:r>
      <w:r w:rsidR="00BA4FB4" w:rsidRPr="00C773F9">
        <w:rPr>
          <w:rFonts w:ascii="Times New Roman" w:eastAsia="Times New Roman" w:hAnsi="Times New Roman" w:cs="Times New Roman"/>
          <w:lang w:eastAsia="pl-PL"/>
        </w:rPr>
        <w:t xml:space="preserve">w całości własnym sprzętem </w:t>
      </w:r>
      <w:r w:rsidRPr="00C773F9">
        <w:rPr>
          <w:rFonts w:ascii="Times New Roman" w:eastAsia="Times New Roman" w:hAnsi="Times New Roman" w:cs="Times New Roman"/>
          <w:color w:val="000000"/>
          <w:lang w:eastAsia="pl-PL"/>
        </w:rPr>
        <w:t>polegających na:</w:t>
      </w:r>
    </w:p>
    <w:p w14:paraId="14B69379" w14:textId="0D0672FB" w:rsidR="00B66757" w:rsidRPr="00C773F9" w:rsidRDefault="00B66757" w:rsidP="009E3502">
      <w:pPr>
        <w:pStyle w:val="Akapitzlist"/>
        <w:spacing w:after="0" w:line="288" w:lineRule="auto"/>
        <w:ind w:left="375"/>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 usuwaniu śliskości zimowej środkami uszorstniającymi (mieszanki, chlorki)</w:t>
      </w:r>
      <w:r w:rsidR="00701B5D" w:rsidRPr="00C773F9">
        <w:rPr>
          <w:rFonts w:ascii="Times New Roman" w:eastAsia="Times New Roman" w:hAnsi="Times New Roman" w:cs="Times New Roman"/>
          <w:color w:val="000000"/>
          <w:lang w:eastAsia="pl-PL"/>
        </w:rPr>
        <w:t>,</w:t>
      </w:r>
    </w:p>
    <w:p w14:paraId="3B444A38" w14:textId="44C82A77" w:rsidR="00B66757" w:rsidRPr="00C773F9" w:rsidRDefault="00B66757" w:rsidP="009E3502">
      <w:pPr>
        <w:pStyle w:val="Akapitzlist"/>
        <w:spacing w:after="0" w:line="288" w:lineRule="auto"/>
        <w:ind w:left="37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 odśnieżaniu dróg</w:t>
      </w:r>
      <w:r w:rsidR="00701B5D" w:rsidRPr="00C773F9">
        <w:rPr>
          <w:rFonts w:ascii="Times New Roman" w:eastAsia="Times New Roman" w:hAnsi="Times New Roman" w:cs="Times New Roman"/>
          <w:color w:val="000000"/>
          <w:lang w:eastAsia="pl-PL"/>
        </w:rPr>
        <w:t>,</w:t>
      </w:r>
    </w:p>
    <w:p w14:paraId="45E02833" w14:textId="6E47F4A1" w:rsidR="00B66757" w:rsidRPr="00C773F9" w:rsidRDefault="00B66757" w:rsidP="009E3502">
      <w:pPr>
        <w:pStyle w:val="Akapitzlist"/>
        <w:spacing w:after="0" w:line="288" w:lineRule="auto"/>
        <w:ind w:left="37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 xml:space="preserve">- </w:t>
      </w:r>
      <w:r w:rsidR="00321A53" w:rsidRPr="00C773F9">
        <w:rPr>
          <w:rFonts w:ascii="Times New Roman" w:eastAsia="Times New Roman" w:hAnsi="Times New Roman" w:cs="Times New Roman"/>
          <w:color w:val="000000"/>
          <w:lang w:eastAsia="pl-PL"/>
        </w:rPr>
        <w:t xml:space="preserve">wykonaniu mieszanki i jej </w:t>
      </w:r>
      <w:r w:rsidRPr="00C773F9">
        <w:rPr>
          <w:rFonts w:ascii="Times New Roman" w:eastAsia="Times New Roman" w:hAnsi="Times New Roman" w:cs="Times New Roman"/>
          <w:color w:val="000000"/>
          <w:lang w:eastAsia="pl-PL"/>
        </w:rPr>
        <w:t>załadunku</w:t>
      </w:r>
      <w:r w:rsidR="00321A53" w:rsidRPr="00C773F9">
        <w:rPr>
          <w:rFonts w:ascii="Times New Roman" w:eastAsia="Times New Roman" w:hAnsi="Times New Roman" w:cs="Times New Roman"/>
          <w:color w:val="000000"/>
          <w:lang w:eastAsia="pl-PL"/>
        </w:rPr>
        <w:t xml:space="preserve"> </w:t>
      </w:r>
      <w:r w:rsidRPr="00C773F9">
        <w:rPr>
          <w:rFonts w:ascii="Times New Roman" w:eastAsia="Times New Roman" w:hAnsi="Times New Roman" w:cs="Times New Roman"/>
          <w:color w:val="000000"/>
          <w:lang w:eastAsia="pl-PL"/>
        </w:rPr>
        <w:t>na środki transportowe</w:t>
      </w:r>
      <w:r w:rsidR="00DE1030" w:rsidRPr="00C773F9">
        <w:rPr>
          <w:rFonts w:ascii="Times New Roman" w:eastAsia="Times New Roman" w:hAnsi="Times New Roman" w:cs="Times New Roman"/>
          <w:color w:val="000000"/>
          <w:lang w:eastAsia="pl-PL"/>
        </w:rPr>
        <w:t>,</w:t>
      </w:r>
    </w:p>
    <w:p w14:paraId="5980C42A" w14:textId="7ACCBB27" w:rsidR="00DE1030" w:rsidRPr="00C773F9" w:rsidRDefault="00DE1030" w:rsidP="009E3502">
      <w:pPr>
        <w:pStyle w:val="Akapitzlist"/>
        <w:spacing w:after="0" w:line="288" w:lineRule="auto"/>
        <w:ind w:left="37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 odśnieżaniu chodników.</w:t>
      </w:r>
    </w:p>
    <w:p w14:paraId="13B6CB56" w14:textId="48DCA3A7" w:rsidR="003336A2" w:rsidRPr="00C773F9" w:rsidRDefault="003336A2" w:rsidP="009E3502">
      <w:pPr>
        <w:pStyle w:val="Akapitzlist"/>
        <w:numPr>
          <w:ilvl w:val="0"/>
          <w:numId w:val="3"/>
        </w:numPr>
        <w:spacing w:after="0" w:line="288" w:lineRule="auto"/>
        <w:jc w:val="both"/>
        <w:rPr>
          <w:rFonts w:ascii="Times New Roman" w:hAnsi="Times New Roman" w:cs="Times New Roman"/>
        </w:rPr>
      </w:pPr>
      <w:r w:rsidRPr="00C773F9">
        <w:rPr>
          <w:rFonts w:ascii="Times New Roman" w:hAnsi="Times New Roman" w:cs="Times New Roman"/>
        </w:rPr>
        <w:t>Przedmiot umowy</w:t>
      </w:r>
      <w:r w:rsidR="001C5662" w:rsidRPr="00C773F9">
        <w:rPr>
          <w:rFonts w:ascii="Times New Roman" w:hAnsi="Times New Roman" w:cs="Times New Roman"/>
        </w:rPr>
        <w:t xml:space="preserve"> zostanie wykonany przy użyciu materiałów:</w:t>
      </w:r>
      <w:r w:rsidRPr="00C773F9">
        <w:rPr>
          <w:rFonts w:ascii="Times New Roman" w:hAnsi="Times New Roman" w:cs="Times New Roman"/>
        </w:rPr>
        <w:t xml:space="preserve"> piasku i soli, które </w:t>
      </w:r>
      <w:r w:rsidR="00A558C7" w:rsidRPr="00C773F9">
        <w:rPr>
          <w:rFonts w:ascii="Times New Roman" w:hAnsi="Times New Roman" w:cs="Times New Roman"/>
        </w:rPr>
        <w:t>zapewnia Wykonawca</w:t>
      </w:r>
      <w:r w:rsidR="001C5662" w:rsidRPr="00C773F9">
        <w:rPr>
          <w:rFonts w:ascii="Times New Roman" w:hAnsi="Times New Roman" w:cs="Times New Roman"/>
        </w:rPr>
        <w:t>.</w:t>
      </w:r>
    </w:p>
    <w:p w14:paraId="7ACBB0B6" w14:textId="203C33C2" w:rsidR="00B84D15" w:rsidRPr="00C773F9" w:rsidRDefault="00A11219" w:rsidP="009E3502">
      <w:pPr>
        <w:pStyle w:val="Akapitzlist"/>
        <w:numPr>
          <w:ilvl w:val="0"/>
          <w:numId w:val="3"/>
        </w:numPr>
        <w:spacing w:after="0" w:line="288" w:lineRule="auto"/>
        <w:jc w:val="both"/>
        <w:rPr>
          <w:rFonts w:ascii="Times New Roman" w:hAnsi="Times New Roman" w:cs="Times New Roman"/>
        </w:rPr>
      </w:pPr>
      <w:r w:rsidRPr="00C773F9">
        <w:rPr>
          <w:rFonts w:ascii="Times New Roman" w:hAnsi="Times New Roman" w:cs="Times New Roman"/>
        </w:rPr>
        <w:t xml:space="preserve">Szczegółowe zasady </w:t>
      </w:r>
      <w:r w:rsidR="0026632E" w:rsidRPr="00C773F9">
        <w:rPr>
          <w:rFonts w:ascii="Times New Roman" w:hAnsi="Times New Roman" w:cs="Times New Roman"/>
        </w:rPr>
        <w:t xml:space="preserve">i zakres </w:t>
      </w:r>
      <w:r w:rsidRPr="00C773F9">
        <w:rPr>
          <w:rFonts w:ascii="Times New Roman" w:hAnsi="Times New Roman" w:cs="Times New Roman"/>
        </w:rPr>
        <w:t xml:space="preserve">prowadzenia „akcji zima” zawiera </w:t>
      </w:r>
      <w:r w:rsidR="00D9686A" w:rsidRPr="00C773F9">
        <w:rPr>
          <w:rFonts w:ascii="Times New Roman" w:hAnsi="Times New Roman" w:cs="Times New Roman"/>
        </w:rPr>
        <w:t>„</w:t>
      </w:r>
      <w:r w:rsidR="00A23E49" w:rsidRPr="00C773F9">
        <w:rPr>
          <w:rFonts w:ascii="Times New Roman" w:hAnsi="Times New Roman" w:cs="Times New Roman"/>
        </w:rPr>
        <w:t>P</w:t>
      </w:r>
      <w:r w:rsidRPr="00C773F9">
        <w:rPr>
          <w:rFonts w:ascii="Times New Roman" w:hAnsi="Times New Roman" w:cs="Times New Roman"/>
        </w:rPr>
        <w:t>lan zimowego utrzymania dróg</w:t>
      </w:r>
      <w:r w:rsidR="00772600" w:rsidRPr="00C773F9">
        <w:rPr>
          <w:rFonts w:ascii="Times New Roman" w:hAnsi="Times New Roman" w:cs="Times New Roman"/>
        </w:rPr>
        <w:t xml:space="preserve"> </w:t>
      </w:r>
      <w:r w:rsidR="00A23E49" w:rsidRPr="00C773F9">
        <w:rPr>
          <w:rFonts w:ascii="Times New Roman" w:hAnsi="Times New Roman" w:cs="Times New Roman"/>
        </w:rPr>
        <w:t xml:space="preserve">na terenie Powiatu </w:t>
      </w:r>
      <w:r w:rsidR="000A1FB0" w:rsidRPr="00C773F9">
        <w:rPr>
          <w:rFonts w:ascii="Times New Roman" w:hAnsi="Times New Roman" w:cs="Times New Roman"/>
        </w:rPr>
        <w:t>Wejherowskiego</w:t>
      </w:r>
      <w:r w:rsidR="00A23E49" w:rsidRPr="00C773F9">
        <w:rPr>
          <w:rFonts w:ascii="Times New Roman" w:hAnsi="Times New Roman" w:cs="Times New Roman"/>
        </w:rPr>
        <w:t>”</w:t>
      </w:r>
      <w:r w:rsidR="000A3FBB" w:rsidRPr="00C773F9">
        <w:rPr>
          <w:rFonts w:ascii="Times New Roman" w:hAnsi="Times New Roman" w:cs="Times New Roman"/>
        </w:rPr>
        <w:t xml:space="preserve"> oraz SWZ.</w:t>
      </w:r>
    </w:p>
    <w:p w14:paraId="39C18B24" w14:textId="77777777" w:rsidR="00C51DE6" w:rsidRPr="00C773F9" w:rsidRDefault="00C51DE6" w:rsidP="009E3502">
      <w:pPr>
        <w:spacing w:after="0" w:line="288" w:lineRule="auto"/>
        <w:jc w:val="center"/>
        <w:rPr>
          <w:rFonts w:ascii="Times New Roman" w:eastAsia="Times New Roman" w:hAnsi="Times New Roman" w:cs="Times New Roman"/>
          <w:b/>
          <w:bCs/>
          <w:color w:val="000000"/>
          <w:lang w:eastAsia="pl-PL"/>
        </w:rPr>
      </w:pPr>
    </w:p>
    <w:p w14:paraId="742E0E2B" w14:textId="0F75EAE8" w:rsidR="00655077" w:rsidRPr="00C773F9" w:rsidRDefault="00655077" w:rsidP="009E3502">
      <w:pPr>
        <w:spacing w:after="0" w:line="288" w:lineRule="auto"/>
        <w:jc w:val="center"/>
        <w:rPr>
          <w:rFonts w:ascii="Times New Roman" w:eastAsia="Times New Roman" w:hAnsi="Times New Roman" w:cs="Times New Roman"/>
          <w:lang w:eastAsia="pl-PL"/>
        </w:rPr>
      </w:pPr>
      <w:r w:rsidRPr="00C773F9">
        <w:rPr>
          <w:rFonts w:ascii="Times New Roman" w:eastAsia="Times New Roman" w:hAnsi="Times New Roman" w:cs="Times New Roman"/>
          <w:b/>
          <w:bCs/>
          <w:color w:val="000000"/>
          <w:lang w:eastAsia="pl-PL"/>
        </w:rPr>
        <w:t>§ 2</w:t>
      </w:r>
      <w:r w:rsidR="00071199" w:rsidRPr="00C773F9">
        <w:rPr>
          <w:rFonts w:ascii="Times New Roman" w:eastAsia="Times New Roman" w:hAnsi="Times New Roman" w:cs="Times New Roman"/>
          <w:b/>
          <w:bCs/>
          <w:color w:val="000000"/>
          <w:lang w:eastAsia="pl-PL"/>
        </w:rPr>
        <w:t xml:space="preserve"> Sprzęt Wykonawcy</w:t>
      </w:r>
    </w:p>
    <w:p w14:paraId="6ECA47E7" w14:textId="330340D5" w:rsidR="00546306" w:rsidRPr="00C773F9" w:rsidRDefault="00546306" w:rsidP="009E3502">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bookmarkStart w:id="0" w:name="_Hlk62551703"/>
      <w:r w:rsidRPr="00C773F9">
        <w:rPr>
          <w:rFonts w:ascii="Times New Roman" w:eastAsia="Times New Roman" w:hAnsi="Times New Roman" w:cs="Times New Roman"/>
          <w:color w:val="000000"/>
          <w:lang w:eastAsia="pl-PL"/>
        </w:rPr>
        <w:t>Zamawiający i wykonawca zobowiązani są współdziałać przy wykonaniu umowy w sprawie zamówienia publicznego, w celu należytej realizacji zamówienia.</w:t>
      </w:r>
    </w:p>
    <w:bookmarkEnd w:id="0"/>
    <w:p w14:paraId="172F56D5" w14:textId="4C76487A" w:rsidR="00C51DE6" w:rsidRPr="00C773F9" w:rsidRDefault="00C51DE6" w:rsidP="00C51DE6">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 xml:space="preserve">Wykonawca zobowiązuje się do świadczenia usług środkami transportowymi i sprzętowymi zgodnymi z przepisami zawartymi w Dziale III Rozdziale </w:t>
      </w:r>
      <w:r w:rsidRPr="00C773F9">
        <w:rPr>
          <w:rFonts w:ascii="Times New Roman" w:eastAsia="Times New Roman" w:hAnsi="Times New Roman" w:cs="Times New Roman"/>
          <w:lang w:eastAsia="pl-PL"/>
        </w:rPr>
        <w:t xml:space="preserve">9 Rozporządzenia Ministra Infrastruktury z dnia 31 </w:t>
      </w:r>
      <w:r w:rsidRPr="00C773F9">
        <w:rPr>
          <w:rFonts w:ascii="Times New Roman" w:eastAsia="Times New Roman" w:hAnsi="Times New Roman" w:cs="Times New Roman"/>
          <w:lang w:eastAsia="pl-PL"/>
        </w:rPr>
        <w:lastRenderedPageBreak/>
        <w:t>grudnia 2002r. (</w:t>
      </w:r>
      <w:r w:rsidR="00EB1C3E">
        <w:rPr>
          <w:rFonts w:ascii="Times New Roman" w:eastAsia="Times New Roman" w:hAnsi="Times New Roman" w:cs="Times New Roman"/>
          <w:lang w:eastAsia="pl-PL"/>
        </w:rPr>
        <w:t xml:space="preserve">t.j. </w:t>
      </w:r>
      <w:r w:rsidRPr="00C773F9">
        <w:rPr>
          <w:rFonts w:ascii="Times New Roman" w:eastAsia="Times New Roman" w:hAnsi="Times New Roman" w:cs="Times New Roman"/>
          <w:lang w:eastAsia="pl-PL"/>
        </w:rPr>
        <w:t xml:space="preserve">Dz. U. z 2024 poz. 502) w sprawie warunków technicznych pojazdów oraz zakresu ich niezbędnego wyposażenia. </w:t>
      </w:r>
    </w:p>
    <w:p w14:paraId="233B3438" w14:textId="2B3AD8A0" w:rsidR="00655077" w:rsidRPr="00C773F9" w:rsidRDefault="00655077" w:rsidP="009E3502">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Do świadczenia ww</w:t>
      </w:r>
      <w:r w:rsidR="00EB1C3E">
        <w:rPr>
          <w:rFonts w:ascii="Times New Roman" w:eastAsia="Times New Roman" w:hAnsi="Times New Roman" w:cs="Times New Roman"/>
          <w:color w:val="000000"/>
          <w:lang w:eastAsia="pl-PL"/>
        </w:rPr>
        <w:t>.</w:t>
      </w:r>
      <w:r w:rsidRPr="00C773F9">
        <w:rPr>
          <w:rFonts w:ascii="Times New Roman" w:eastAsia="Times New Roman" w:hAnsi="Times New Roman" w:cs="Times New Roman"/>
          <w:color w:val="000000"/>
          <w:lang w:eastAsia="pl-PL"/>
        </w:rPr>
        <w:t xml:space="preserve"> usług Wykonawca stawia do dyspozycji następujące rodzaje sprzętu za poszczególne stawki godzinowe:</w:t>
      </w:r>
    </w:p>
    <w:tbl>
      <w:tblPr>
        <w:tblStyle w:val="Tabela-Siatka"/>
        <w:tblW w:w="0" w:type="auto"/>
        <w:tblInd w:w="284" w:type="dxa"/>
        <w:tblLook w:val="04A0" w:firstRow="1" w:lastRow="0" w:firstColumn="1" w:lastColumn="0" w:noHBand="0" w:noVBand="1"/>
      </w:tblPr>
      <w:tblGrid>
        <w:gridCol w:w="3020"/>
        <w:gridCol w:w="3020"/>
        <w:gridCol w:w="3020"/>
      </w:tblGrid>
      <w:tr w:rsidR="001D23BC" w:rsidRPr="00C773F9" w14:paraId="3B872D91" w14:textId="77777777" w:rsidTr="00D9686A">
        <w:tc>
          <w:tcPr>
            <w:tcW w:w="3020" w:type="dxa"/>
          </w:tcPr>
          <w:p w14:paraId="702F5107" w14:textId="7139C7A6" w:rsidR="001D23BC" w:rsidRPr="00C773F9" w:rsidRDefault="001D23BC" w:rsidP="009E3502">
            <w:pPr>
              <w:pStyle w:val="Akapitzlist"/>
              <w:spacing w:line="288" w:lineRule="auto"/>
              <w:ind w:left="0"/>
              <w:jc w:val="center"/>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Sprzęt</w:t>
            </w:r>
          </w:p>
        </w:tc>
        <w:tc>
          <w:tcPr>
            <w:tcW w:w="3020" w:type="dxa"/>
          </w:tcPr>
          <w:p w14:paraId="62447912" w14:textId="5595EF8B" w:rsidR="001D23BC" w:rsidRPr="00C773F9" w:rsidRDefault="001D23BC" w:rsidP="009E3502">
            <w:pPr>
              <w:pStyle w:val="Akapitzlist"/>
              <w:spacing w:line="288" w:lineRule="auto"/>
              <w:ind w:left="0"/>
              <w:jc w:val="center"/>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Cena net</w:t>
            </w:r>
            <w:r w:rsidR="00743D80" w:rsidRPr="00C773F9">
              <w:rPr>
                <w:rFonts w:ascii="Times New Roman" w:eastAsia="Times New Roman" w:hAnsi="Times New Roman" w:cs="Times New Roman"/>
                <w:color w:val="000000"/>
                <w:lang w:eastAsia="pl-PL"/>
              </w:rPr>
              <w:t>t</w:t>
            </w:r>
            <w:r w:rsidRPr="00C773F9">
              <w:rPr>
                <w:rFonts w:ascii="Times New Roman" w:eastAsia="Times New Roman" w:hAnsi="Times New Roman" w:cs="Times New Roman"/>
                <w:color w:val="000000"/>
                <w:lang w:eastAsia="pl-PL"/>
              </w:rPr>
              <w:t>o za 1h pracy</w:t>
            </w:r>
          </w:p>
        </w:tc>
        <w:tc>
          <w:tcPr>
            <w:tcW w:w="3020" w:type="dxa"/>
          </w:tcPr>
          <w:p w14:paraId="77E5875F" w14:textId="749706B5" w:rsidR="001D23BC" w:rsidRPr="00C773F9" w:rsidRDefault="00743D80" w:rsidP="009E3502">
            <w:pPr>
              <w:pStyle w:val="Akapitzlist"/>
              <w:spacing w:line="288" w:lineRule="auto"/>
              <w:ind w:left="0"/>
              <w:jc w:val="center"/>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Cena brutto za 1h pracy</w:t>
            </w:r>
          </w:p>
        </w:tc>
      </w:tr>
      <w:tr w:rsidR="001D23BC" w:rsidRPr="00C773F9" w14:paraId="1F5380BB" w14:textId="77777777" w:rsidTr="00D9686A">
        <w:tc>
          <w:tcPr>
            <w:tcW w:w="3020" w:type="dxa"/>
          </w:tcPr>
          <w:p w14:paraId="4BEBD670" w14:textId="63FFF124" w:rsidR="001D23BC" w:rsidRPr="00C773F9" w:rsidRDefault="00743D80" w:rsidP="009E3502">
            <w:pPr>
              <w:pStyle w:val="Akapitzlist"/>
              <w:spacing w:line="288" w:lineRule="auto"/>
              <w:ind w:left="0"/>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nośnik 8-15 t. + piaskarka, pług jednostronny</w:t>
            </w:r>
          </w:p>
        </w:tc>
        <w:tc>
          <w:tcPr>
            <w:tcW w:w="3020" w:type="dxa"/>
          </w:tcPr>
          <w:p w14:paraId="318E5A75" w14:textId="77777777" w:rsidR="001D23BC" w:rsidRPr="00C773F9" w:rsidRDefault="001D23BC" w:rsidP="009E3502">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3D311731" w14:textId="77777777" w:rsidR="001D23BC" w:rsidRPr="00C773F9" w:rsidRDefault="001D23BC" w:rsidP="009E3502">
            <w:pPr>
              <w:pStyle w:val="Akapitzlist"/>
              <w:spacing w:line="288" w:lineRule="auto"/>
              <w:ind w:left="0"/>
              <w:jc w:val="both"/>
              <w:rPr>
                <w:rFonts w:ascii="Times New Roman" w:eastAsia="Times New Roman" w:hAnsi="Times New Roman" w:cs="Times New Roman"/>
                <w:color w:val="000000"/>
                <w:lang w:eastAsia="pl-PL"/>
              </w:rPr>
            </w:pPr>
          </w:p>
        </w:tc>
      </w:tr>
      <w:tr w:rsidR="001D23BC" w:rsidRPr="00C773F9" w14:paraId="2DDB278C" w14:textId="77777777" w:rsidTr="00D9686A">
        <w:tc>
          <w:tcPr>
            <w:tcW w:w="3020" w:type="dxa"/>
          </w:tcPr>
          <w:p w14:paraId="7CF20AB5" w14:textId="43DF976A" w:rsidR="001D23BC" w:rsidRPr="00C773F9" w:rsidRDefault="00ED1671" w:rsidP="009E3502">
            <w:pPr>
              <w:pStyle w:val="Akapitzlist"/>
              <w:spacing w:line="288" w:lineRule="auto"/>
              <w:ind w:left="0"/>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nośnik</w:t>
            </w:r>
            <w:r w:rsidR="00851A4A" w:rsidRPr="00C773F9">
              <w:rPr>
                <w:rFonts w:ascii="Times New Roman" w:eastAsia="Times New Roman" w:hAnsi="Times New Roman" w:cs="Times New Roman"/>
                <w:color w:val="000000"/>
                <w:lang w:eastAsia="pl-PL"/>
              </w:rPr>
              <w:t xml:space="preserve"> dwunapędowy pod pług dwustronny </w:t>
            </w:r>
          </w:p>
        </w:tc>
        <w:tc>
          <w:tcPr>
            <w:tcW w:w="3020" w:type="dxa"/>
          </w:tcPr>
          <w:p w14:paraId="6C91ABC6" w14:textId="77777777" w:rsidR="001D23BC" w:rsidRPr="00C773F9" w:rsidRDefault="001D23BC" w:rsidP="009E3502">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2B77CC08" w14:textId="77777777" w:rsidR="001D23BC" w:rsidRPr="00C773F9" w:rsidRDefault="001D23BC" w:rsidP="009E3502">
            <w:pPr>
              <w:pStyle w:val="Akapitzlist"/>
              <w:spacing w:line="288" w:lineRule="auto"/>
              <w:ind w:left="0"/>
              <w:jc w:val="both"/>
              <w:rPr>
                <w:rFonts w:ascii="Times New Roman" w:eastAsia="Times New Roman" w:hAnsi="Times New Roman" w:cs="Times New Roman"/>
                <w:color w:val="000000"/>
                <w:lang w:eastAsia="pl-PL"/>
              </w:rPr>
            </w:pPr>
          </w:p>
        </w:tc>
      </w:tr>
      <w:tr w:rsidR="00655919" w:rsidRPr="00C773F9" w14:paraId="2614958D" w14:textId="77777777" w:rsidTr="00D9686A">
        <w:tc>
          <w:tcPr>
            <w:tcW w:w="3020" w:type="dxa"/>
          </w:tcPr>
          <w:p w14:paraId="2AD9DFF9" w14:textId="7E31F1DB" w:rsidR="00655919" w:rsidRPr="00C773F9" w:rsidRDefault="00655919" w:rsidP="009E3502">
            <w:pPr>
              <w:pStyle w:val="Akapitzlist"/>
              <w:spacing w:line="288" w:lineRule="auto"/>
              <w:ind w:left="0"/>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ładowarka na kołach do załadunku mieszanki o pojemności łyżki</w:t>
            </w:r>
            <w:r w:rsidR="00512857" w:rsidRPr="00C773F9">
              <w:rPr>
                <w:rFonts w:ascii="Times New Roman" w:eastAsia="Times New Roman" w:hAnsi="Times New Roman" w:cs="Times New Roman"/>
                <w:color w:val="000000"/>
                <w:lang w:eastAsia="pl-PL"/>
              </w:rPr>
              <w:t xml:space="preserve"> 0,</w:t>
            </w:r>
            <w:r w:rsidR="00ED1671" w:rsidRPr="00C773F9">
              <w:rPr>
                <w:rFonts w:ascii="Times New Roman" w:eastAsia="Times New Roman" w:hAnsi="Times New Roman" w:cs="Times New Roman"/>
                <w:color w:val="000000"/>
                <w:lang w:eastAsia="pl-PL"/>
              </w:rPr>
              <w:t>1</w:t>
            </w:r>
            <w:r w:rsidR="00512857" w:rsidRPr="00C773F9">
              <w:rPr>
                <w:rFonts w:ascii="Times New Roman" w:eastAsia="Times New Roman" w:hAnsi="Times New Roman" w:cs="Times New Roman"/>
                <w:color w:val="000000"/>
                <w:lang w:eastAsia="pl-PL"/>
              </w:rPr>
              <w:t>5m</w:t>
            </w:r>
            <w:r w:rsidR="00512857" w:rsidRPr="00C773F9">
              <w:rPr>
                <w:rFonts w:ascii="Times New Roman" w:eastAsia="Times New Roman" w:hAnsi="Times New Roman" w:cs="Times New Roman"/>
                <w:color w:val="000000"/>
                <w:vertAlign w:val="superscript"/>
                <w:lang w:eastAsia="pl-PL"/>
              </w:rPr>
              <w:t>3</w:t>
            </w:r>
            <w:r w:rsidR="00512857" w:rsidRPr="00C773F9">
              <w:rPr>
                <w:rFonts w:ascii="Times New Roman" w:eastAsia="Times New Roman" w:hAnsi="Times New Roman" w:cs="Times New Roman"/>
                <w:color w:val="000000"/>
                <w:lang w:eastAsia="pl-PL"/>
              </w:rPr>
              <w:t xml:space="preserve"> do </w:t>
            </w:r>
            <w:r w:rsidR="008142D2" w:rsidRPr="00C773F9">
              <w:rPr>
                <w:rFonts w:ascii="Times New Roman" w:eastAsia="Times New Roman" w:hAnsi="Times New Roman" w:cs="Times New Roman"/>
                <w:color w:val="000000"/>
                <w:lang w:eastAsia="pl-PL"/>
              </w:rPr>
              <w:t>0,25</w:t>
            </w:r>
            <w:r w:rsidR="00512857" w:rsidRPr="00C773F9">
              <w:rPr>
                <w:rFonts w:ascii="Times New Roman" w:eastAsia="Times New Roman" w:hAnsi="Times New Roman" w:cs="Times New Roman"/>
                <w:color w:val="000000"/>
                <w:lang w:eastAsia="pl-PL"/>
              </w:rPr>
              <w:t xml:space="preserve"> m</w:t>
            </w:r>
            <w:r w:rsidR="00512857" w:rsidRPr="00C773F9">
              <w:rPr>
                <w:rFonts w:ascii="Times New Roman" w:eastAsia="Times New Roman" w:hAnsi="Times New Roman" w:cs="Times New Roman"/>
                <w:color w:val="000000"/>
                <w:vertAlign w:val="superscript"/>
                <w:lang w:eastAsia="pl-PL"/>
              </w:rPr>
              <w:t>3</w:t>
            </w:r>
          </w:p>
        </w:tc>
        <w:tc>
          <w:tcPr>
            <w:tcW w:w="3020" w:type="dxa"/>
          </w:tcPr>
          <w:p w14:paraId="037215FF" w14:textId="77777777" w:rsidR="00655919" w:rsidRPr="00C773F9" w:rsidRDefault="00655919" w:rsidP="009E3502">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4AC29680" w14:textId="77777777" w:rsidR="00655919" w:rsidRPr="00C773F9" w:rsidRDefault="00655919" w:rsidP="009E3502">
            <w:pPr>
              <w:pStyle w:val="Akapitzlist"/>
              <w:spacing w:line="288" w:lineRule="auto"/>
              <w:ind w:left="0"/>
              <w:jc w:val="both"/>
              <w:rPr>
                <w:rFonts w:ascii="Times New Roman" w:eastAsia="Times New Roman" w:hAnsi="Times New Roman" w:cs="Times New Roman"/>
                <w:color w:val="000000"/>
                <w:lang w:eastAsia="pl-PL"/>
              </w:rPr>
            </w:pPr>
          </w:p>
        </w:tc>
      </w:tr>
      <w:tr w:rsidR="001D23BC" w:rsidRPr="00C773F9" w14:paraId="32F7F5BB" w14:textId="77777777" w:rsidTr="00D9686A">
        <w:tc>
          <w:tcPr>
            <w:tcW w:w="3020" w:type="dxa"/>
          </w:tcPr>
          <w:p w14:paraId="4B88FB21" w14:textId="6075BE4D" w:rsidR="001D23BC" w:rsidRPr="00C773F9" w:rsidRDefault="0043384B" w:rsidP="009E3502">
            <w:pPr>
              <w:pStyle w:val="Akapitzlist"/>
              <w:spacing w:line="288" w:lineRule="auto"/>
              <w:ind w:left="0"/>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 xml:space="preserve">ładowarka na kołach </w:t>
            </w:r>
            <w:r w:rsidR="007834C4" w:rsidRPr="00C773F9">
              <w:rPr>
                <w:rFonts w:ascii="Times New Roman" w:eastAsia="Times New Roman" w:hAnsi="Times New Roman" w:cs="Times New Roman"/>
                <w:color w:val="000000"/>
                <w:lang w:eastAsia="pl-PL"/>
              </w:rPr>
              <w:t xml:space="preserve">do odśnieżania </w:t>
            </w:r>
            <w:r w:rsidRPr="00C773F9">
              <w:rPr>
                <w:rFonts w:ascii="Times New Roman" w:eastAsia="Times New Roman" w:hAnsi="Times New Roman" w:cs="Times New Roman"/>
                <w:color w:val="000000"/>
                <w:lang w:eastAsia="pl-PL"/>
              </w:rPr>
              <w:t xml:space="preserve">o pojemności łyżki 1,5 m³ do </w:t>
            </w:r>
            <w:r w:rsidR="00512857" w:rsidRPr="00C773F9">
              <w:rPr>
                <w:rFonts w:ascii="Times New Roman" w:eastAsia="Times New Roman" w:hAnsi="Times New Roman" w:cs="Times New Roman"/>
                <w:color w:val="000000"/>
                <w:lang w:eastAsia="pl-PL"/>
              </w:rPr>
              <w:t>3</w:t>
            </w:r>
            <w:r w:rsidRPr="00C773F9">
              <w:rPr>
                <w:rFonts w:ascii="Times New Roman" w:eastAsia="Times New Roman" w:hAnsi="Times New Roman" w:cs="Times New Roman"/>
                <w:color w:val="000000"/>
                <w:lang w:eastAsia="pl-PL"/>
              </w:rPr>
              <w:t xml:space="preserve"> m³</w:t>
            </w:r>
          </w:p>
        </w:tc>
        <w:tc>
          <w:tcPr>
            <w:tcW w:w="3020" w:type="dxa"/>
          </w:tcPr>
          <w:p w14:paraId="6116EF96" w14:textId="77777777" w:rsidR="001D23BC" w:rsidRPr="00C773F9" w:rsidRDefault="001D23BC" w:rsidP="009E3502">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47F23C16" w14:textId="77777777" w:rsidR="001D23BC" w:rsidRPr="00C773F9" w:rsidRDefault="001D23BC" w:rsidP="009E3502">
            <w:pPr>
              <w:pStyle w:val="Akapitzlist"/>
              <w:spacing w:line="288" w:lineRule="auto"/>
              <w:ind w:left="0"/>
              <w:jc w:val="both"/>
              <w:rPr>
                <w:rFonts w:ascii="Times New Roman" w:eastAsia="Times New Roman" w:hAnsi="Times New Roman" w:cs="Times New Roman"/>
                <w:color w:val="000000"/>
                <w:lang w:eastAsia="pl-PL"/>
              </w:rPr>
            </w:pPr>
          </w:p>
        </w:tc>
      </w:tr>
      <w:tr w:rsidR="00A558C7" w:rsidRPr="00C773F9" w14:paraId="73D8BB82" w14:textId="77777777" w:rsidTr="00D9686A">
        <w:tc>
          <w:tcPr>
            <w:tcW w:w="3020" w:type="dxa"/>
          </w:tcPr>
          <w:p w14:paraId="5BC79B13" w14:textId="451F63A6" w:rsidR="00A558C7" w:rsidRPr="00C773F9" w:rsidRDefault="006B6333" w:rsidP="009E3502">
            <w:pPr>
              <w:pStyle w:val="Akapitzlist"/>
              <w:spacing w:line="288" w:lineRule="auto"/>
              <w:ind w:left="0"/>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s</w:t>
            </w:r>
            <w:r w:rsidR="00A558C7" w:rsidRPr="00C773F9">
              <w:rPr>
                <w:rFonts w:ascii="Times New Roman" w:eastAsia="Times New Roman" w:hAnsi="Times New Roman" w:cs="Times New Roman"/>
                <w:color w:val="000000"/>
                <w:lang w:eastAsia="pl-PL"/>
              </w:rPr>
              <w:t xml:space="preserve">amochód samowyładowczy do wywozu śniegu o ład. </w:t>
            </w:r>
            <w:r w:rsidRPr="00C773F9">
              <w:rPr>
                <w:rFonts w:ascii="Times New Roman" w:eastAsia="Times New Roman" w:hAnsi="Times New Roman" w:cs="Times New Roman"/>
                <w:color w:val="000000"/>
                <w:lang w:eastAsia="pl-PL"/>
              </w:rPr>
              <w:t>p</w:t>
            </w:r>
            <w:r w:rsidR="00A558C7" w:rsidRPr="00C773F9">
              <w:rPr>
                <w:rFonts w:ascii="Times New Roman" w:eastAsia="Times New Roman" w:hAnsi="Times New Roman" w:cs="Times New Roman"/>
                <w:color w:val="000000"/>
                <w:lang w:eastAsia="pl-PL"/>
              </w:rPr>
              <w:t>ow. 16 t.</w:t>
            </w:r>
          </w:p>
        </w:tc>
        <w:tc>
          <w:tcPr>
            <w:tcW w:w="3020" w:type="dxa"/>
          </w:tcPr>
          <w:p w14:paraId="139506EA" w14:textId="77777777" w:rsidR="00A558C7" w:rsidRPr="00C773F9" w:rsidRDefault="00A558C7" w:rsidP="009E3502">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5736FEC5" w14:textId="77777777" w:rsidR="00A558C7" w:rsidRPr="00C773F9" w:rsidRDefault="00A558C7" w:rsidP="009E3502">
            <w:pPr>
              <w:pStyle w:val="Akapitzlist"/>
              <w:spacing w:line="288" w:lineRule="auto"/>
              <w:ind w:left="0"/>
              <w:jc w:val="both"/>
              <w:rPr>
                <w:rFonts w:ascii="Times New Roman" w:eastAsia="Times New Roman" w:hAnsi="Times New Roman" w:cs="Times New Roman"/>
                <w:color w:val="000000"/>
                <w:lang w:eastAsia="pl-PL"/>
              </w:rPr>
            </w:pPr>
          </w:p>
        </w:tc>
      </w:tr>
      <w:tr w:rsidR="008142D2" w:rsidRPr="00C773F9" w14:paraId="30E76779" w14:textId="77777777" w:rsidTr="00D9686A">
        <w:tc>
          <w:tcPr>
            <w:tcW w:w="3020" w:type="dxa"/>
          </w:tcPr>
          <w:p w14:paraId="5459522A" w14:textId="5D6CE027" w:rsidR="008142D2" w:rsidRPr="00C773F9" w:rsidRDefault="006B6333" w:rsidP="009E3502">
            <w:pPr>
              <w:pStyle w:val="Akapitzlist"/>
              <w:spacing w:line="288" w:lineRule="auto"/>
              <w:ind w:left="0"/>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c</w:t>
            </w:r>
            <w:r w:rsidR="008142D2" w:rsidRPr="00C773F9">
              <w:rPr>
                <w:rFonts w:ascii="Times New Roman" w:eastAsia="Times New Roman" w:hAnsi="Times New Roman" w:cs="Times New Roman"/>
                <w:color w:val="000000"/>
                <w:lang w:eastAsia="pl-PL"/>
              </w:rPr>
              <w:t>iągnik z pługiem + rozrzutnik typu RCW</w:t>
            </w:r>
          </w:p>
        </w:tc>
        <w:tc>
          <w:tcPr>
            <w:tcW w:w="3020" w:type="dxa"/>
          </w:tcPr>
          <w:p w14:paraId="01B209DA" w14:textId="77777777" w:rsidR="008142D2" w:rsidRPr="00C773F9" w:rsidRDefault="008142D2" w:rsidP="009E3502">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26309596" w14:textId="77777777" w:rsidR="008142D2" w:rsidRPr="00C773F9" w:rsidRDefault="008142D2" w:rsidP="009E3502">
            <w:pPr>
              <w:pStyle w:val="Akapitzlist"/>
              <w:spacing w:line="288" w:lineRule="auto"/>
              <w:ind w:left="0"/>
              <w:jc w:val="both"/>
              <w:rPr>
                <w:rFonts w:ascii="Times New Roman" w:eastAsia="Times New Roman" w:hAnsi="Times New Roman" w:cs="Times New Roman"/>
                <w:color w:val="000000"/>
                <w:lang w:eastAsia="pl-PL"/>
              </w:rPr>
            </w:pPr>
          </w:p>
        </w:tc>
      </w:tr>
      <w:tr w:rsidR="006B6333" w:rsidRPr="00C773F9" w14:paraId="277A5CC3" w14:textId="77777777" w:rsidTr="00D9686A">
        <w:tc>
          <w:tcPr>
            <w:tcW w:w="3020" w:type="dxa"/>
          </w:tcPr>
          <w:p w14:paraId="1C25311D" w14:textId="3F44406D" w:rsidR="006B6333" w:rsidRPr="00C773F9" w:rsidRDefault="006B6333" w:rsidP="009E3502">
            <w:pPr>
              <w:pStyle w:val="Akapitzlist"/>
              <w:spacing w:line="288" w:lineRule="auto"/>
              <w:ind w:left="0"/>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odśnieżanie, posypywanie chodników, schodów, przejść dla pieszych przez brygadę pracowników</w:t>
            </w:r>
          </w:p>
        </w:tc>
        <w:tc>
          <w:tcPr>
            <w:tcW w:w="3020" w:type="dxa"/>
          </w:tcPr>
          <w:p w14:paraId="59D9D7F6" w14:textId="77777777" w:rsidR="006B6333" w:rsidRPr="00C773F9" w:rsidRDefault="006B6333" w:rsidP="009E3502">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153EDB93" w14:textId="77777777" w:rsidR="006B6333" w:rsidRPr="00C773F9" w:rsidRDefault="006B6333" w:rsidP="009E3502">
            <w:pPr>
              <w:pStyle w:val="Akapitzlist"/>
              <w:spacing w:line="288" w:lineRule="auto"/>
              <w:ind w:left="0"/>
              <w:jc w:val="both"/>
              <w:rPr>
                <w:rFonts w:ascii="Times New Roman" w:eastAsia="Times New Roman" w:hAnsi="Times New Roman" w:cs="Times New Roman"/>
                <w:color w:val="000000"/>
                <w:lang w:eastAsia="pl-PL"/>
              </w:rPr>
            </w:pPr>
          </w:p>
        </w:tc>
      </w:tr>
    </w:tbl>
    <w:p w14:paraId="0D9F5B89" w14:textId="77777777" w:rsidR="00576EED" w:rsidRPr="00C773F9" w:rsidRDefault="00576EED" w:rsidP="009E3502">
      <w:pPr>
        <w:spacing w:after="0" w:line="288" w:lineRule="auto"/>
        <w:jc w:val="center"/>
        <w:rPr>
          <w:rFonts w:ascii="Times New Roman" w:eastAsia="Times New Roman" w:hAnsi="Times New Roman" w:cs="Times New Roman"/>
          <w:b/>
          <w:bCs/>
          <w:color w:val="000000"/>
          <w:lang w:eastAsia="pl-PL"/>
        </w:rPr>
      </w:pPr>
    </w:p>
    <w:p w14:paraId="598996B4" w14:textId="5C346519" w:rsidR="00655077" w:rsidRPr="00C773F9" w:rsidRDefault="00655077" w:rsidP="009E3502">
      <w:pPr>
        <w:spacing w:after="0" w:line="288" w:lineRule="auto"/>
        <w:jc w:val="center"/>
        <w:rPr>
          <w:rFonts w:ascii="Times New Roman" w:eastAsia="Times New Roman" w:hAnsi="Times New Roman" w:cs="Times New Roman"/>
          <w:b/>
          <w:bCs/>
          <w:color w:val="000000"/>
          <w:lang w:eastAsia="pl-PL"/>
        </w:rPr>
      </w:pPr>
      <w:r w:rsidRPr="00C773F9">
        <w:rPr>
          <w:rFonts w:ascii="Times New Roman" w:eastAsia="Times New Roman" w:hAnsi="Times New Roman" w:cs="Times New Roman"/>
          <w:b/>
          <w:bCs/>
          <w:color w:val="000000"/>
          <w:lang w:eastAsia="pl-PL"/>
        </w:rPr>
        <w:t>§</w:t>
      </w:r>
      <w:r w:rsidR="00DA0899" w:rsidRPr="00C773F9">
        <w:rPr>
          <w:rFonts w:ascii="Times New Roman" w:eastAsia="Times New Roman" w:hAnsi="Times New Roman" w:cs="Times New Roman"/>
          <w:b/>
          <w:bCs/>
          <w:color w:val="000000"/>
          <w:lang w:eastAsia="pl-PL"/>
        </w:rPr>
        <w:t xml:space="preserve"> </w:t>
      </w:r>
      <w:r w:rsidRPr="00C773F9">
        <w:rPr>
          <w:rFonts w:ascii="Times New Roman" w:eastAsia="Times New Roman" w:hAnsi="Times New Roman" w:cs="Times New Roman"/>
          <w:b/>
          <w:bCs/>
          <w:color w:val="000000"/>
          <w:lang w:eastAsia="pl-PL"/>
        </w:rPr>
        <w:t>3</w:t>
      </w:r>
      <w:r w:rsidR="000A0BE3" w:rsidRPr="00C773F9">
        <w:rPr>
          <w:rFonts w:ascii="Times New Roman" w:eastAsia="Times New Roman" w:hAnsi="Times New Roman" w:cs="Times New Roman"/>
          <w:b/>
          <w:bCs/>
          <w:color w:val="000000"/>
          <w:lang w:eastAsia="pl-PL"/>
        </w:rPr>
        <w:t xml:space="preserve"> Termin realizacji</w:t>
      </w:r>
    </w:p>
    <w:p w14:paraId="74454E05" w14:textId="77777777" w:rsidR="002066BB" w:rsidRPr="00C773F9" w:rsidRDefault="002066BB" w:rsidP="002066BB">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Wykonawca zobowiązuje się do wykonywania przedmiotu umowy w okresie od dnia podpisania umowy do 15.04.2027 r.</w:t>
      </w:r>
    </w:p>
    <w:p w14:paraId="21CEFF2B" w14:textId="77777777" w:rsidR="002066BB" w:rsidRPr="00C773F9" w:rsidRDefault="002066BB" w:rsidP="002066BB">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Zimowe utrzymanie dróg na terenie powiatu puckiego i wejherowskiego w każdym roku rozpoczyna się 16 października, a kończy 15 kwietnia – tzw. sezon zimowy. Zamawiający zastrzega sobie możliwość zmiany terminu rozpoczęcia i zakończenia sezonów zimowych w zależności od faktycznego zaistnienia lub utrzymywania się warunków zimowych. Pisemną informację o rozpoczęciu lub zakończeniu sezonu Zamawiający przekazuje Wykonawcy w formie pisemnej lub e-maila, z co najmniej 2 dniowym wyprzedzeniem.</w:t>
      </w:r>
    </w:p>
    <w:p w14:paraId="0D34240A" w14:textId="0B953723" w:rsidR="00D9000A" w:rsidRPr="00C773F9" w:rsidRDefault="00D9000A" w:rsidP="009E3502">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Umowa wygasa automatycznie</w:t>
      </w:r>
      <w:r w:rsidR="00EF7EE9" w:rsidRPr="00C773F9">
        <w:rPr>
          <w:rFonts w:ascii="Times New Roman" w:eastAsia="Times New Roman" w:hAnsi="Times New Roman" w:cs="Times New Roman"/>
          <w:color w:val="000000"/>
          <w:lang w:eastAsia="pl-PL"/>
        </w:rPr>
        <w:t>, przed upływem terminu, o którym mowa w ust. 1,</w:t>
      </w:r>
      <w:r w:rsidRPr="00C773F9">
        <w:rPr>
          <w:rFonts w:ascii="Times New Roman" w:eastAsia="Times New Roman" w:hAnsi="Times New Roman" w:cs="Times New Roman"/>
          <w:color w:val="000000"/>
          <w:lang w:eastAsia="pl-PL"/>
        </w:rPr>
        <w:t xml:space="preserve"> w</w:t>
      </w:r>
      <w:r w:rsidR="004C31F4" w:rsidRPr="00C773F9">
        <w:rPr>
          <w:rFonts w:ascii="Times New Roman" w:eastAsia="Times New Roman" w:hAnsi="Times New Roman" w:cs="Times New Roman"/>
          <w:color w:val="000000"/>
          <w:lang w:eastAsia="pl-PL"/>
        </w:rPr>
        <w:t> </w:t>
      </w:r>
      <w:r w:rsidRPr="00C773F9">
        <w:rPr>
          <w:rFonts w:ascii="Times New Roman" w:eastAsia="Times New Roman" w:hAnsi="Times New Roman" w:cs="Times New Roman"/>
          <w:color w:val="000000"/>
          <w:lang w:eastAsia="pl-PL"/>
        </w:rPr>
        <w:t>przypadku</w:t>
      </w:r>
      <w:r w:rsidR="00EB1C3E">
        <w:rPr>
          <w:rFonts w:ascii="Times New Roman" w:eastAsia="Times New Roman" w:hAnsi="Times New Roman" w:cs="Times New Roman"/>
          <w:color w:val="000000"/>
          <w:lang w:eastAsia="pl-PL"/>
        </w:rPr>
        <w:t>,</w:t>
      </w:r>
      <w:r w:rsidR="00461A75" w:rsidRPr="00C773F9">
        <w:rPr>
          <w:rFonts w:ascii="Times New Roman" w:eastAsia="Times New Roman" w:hAnsi="Times New Roman" w:cs="Times New Roman"/>
          <w:color w:val="000000"/>
          <w:lang w:eastAsia="pl-PL"/>
        </w:rPr>
        <w:t xml:space="preserve"> gdy</w:t>
      </w:r>
      <w:r w:rsidR="00D66ADD" w:rsidRPr="00C773F9">
        <w:rPr>
          <w:rFonts w:ascii="Times New Roman" w:eastAsia="Times New Roman" w:hAnsi="Times New Roman" w:cs="Times New Roman"/>
          <w:color w:val="000000"/>
          <w:lang w:eastAsia="pl-PL"/>
        </w:rPr>
        <w:t xml:space="preserve"> kwota pozostała do realizacji zamówienia w odniesieniu do</w:t>
      </w:r>
      <w:r w:rsidR="004C31F4" w:rsidRPr="00C773F9">
        <w:rPr>
          <w:rFonts w:ascii="Times New Roman" w:eastAsia="Times New Roman" w:hAnsi="Times New Roman" w:cs="Times New Roman"/>
          <w:color w:val="000000"/>
          <w:lang w:eastAsia="pl-PL"/>
        </w:rPr>
        <w:t> </w:t>
      </w:r>
      <w:r w:rsidR="00D66ADD" w:rsidRPr="00C773F9">
        <w:rPr>
          <w:rFonts w:ascii="Times New Roman" w:eastAsia="Times New Roman" w:hAnsi="Times New Roman" w:cs="Times New Roman"/>
          <w:color w:val="000000"/>
          <w:lang w:eastAsia="pl-PL"/>
        </w:rPr>
        <w:t>szacunkowego maksymalnego wynagrodzenia wykonawcy</w:t>
      </w:r>
      <w:r w:rsidR="002F0934" w:rsidRPr="00C773F9">
        <w:rPr>
          <w:rFonts w:ascii="Times New Roman" w:eastAsia="Times New Roman" w:hAnsi="Times New Roman" w:cs="Times New Roman"/>
          <w:color w:val="000000"/>
          <w:lang w:eastAsia="pl-PL"/>
        </w:rPr>
        <w:t xml:space="preserve"> (z uwzględnieniem waloryzacji) jest niewystarczająca</w:t>
      </w:r>
      <w:r w:rsidR="00461A75" w:rsidRPr="00C773F9">
        <w:rPr>
          <w:rFonts w:ascii="Times New Roman" w:eastAsia="Times New Roman" w:hAnsi="Times New Roman" w:cs="Times New Roman"/>
          <w:color w:val="000000"/>
          <w:lang w:eastAsia="pl-PL"/>
        </w:rPr>
        <w:t xml:space="preserve"> </w:t>
      </w:r>
      <w:r w:rsidR="002F0934" w:rsidRPr="00C773F9">
        <w:rPr>
          <w:rFonts w:ascii="Times New Roman" w:eastAsia="Times New Roman" w:hAnsi="Times New Roman" w:cs="Times New Roman"/>
          <w:color w:val="000000"/>
          <w:lang w:eastAsia="pl-PL"/>
        </w:rPr>
        <w:t>do realizacji dalszych prac objętych niniejszą umową</w:t>
      </w:r>
      <w:r w:rsidR="00C852B1" w:rsidRPr="00C773F9">
        <w:rPr>
          <w:rFonts w:ascii="Times New Roman" w:eastAsia="Times New Roman" w:hAnsi="Times New Roman" w:cs="Times New Roman"/>
          <w:color w:val="000000"/>
          <w:lang w:eastAsia="pl-PL"/>
        </w:rPr>
        <w:t>. Zamawiający poinformuje Wykonawcę pisemnie o fakcie wygaśnięcia umowy.</w:t>
      </w:r>
    </w:p>
    <w:p w14:paraId="32AD0567" w14:textId="0D069E11" w:rsidR="004C6E20" w:rsidRPr="00C773F9" w:rsidRDefault="000E0326" w:rsidP="009E3502">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W dniu pod</w:t>
      </w:r>
      <w:r w:rsidR="00D241A8" w:rsidRPr="00C773F9">
        <w:rPr>
          <w:rFonts w:ascii="Times New Roman" w:eastAsia="Times New Roman" w:hAnsi="Times New Roman" w:cs="Times New Roman"/>
          <w:color w:val="000000"/>
          <w:lang w:eastAsia="pl-PL"/>
        </w:rPr>
        <w:t>pisania umowy Zamawiaj</w:t>
      </w:r>
      <w:r w:rsidR="00FA7303" w:rsidRPr="00C773F9">
        <w:rPr>
          <w:rFonts w:ascii="Times New Roman" w:eastAsia="Times New Roman" w:hAnsi="Times New Roman" w:cs="Times New Roman"/>
          <w:color w:val="000000"/>
          <w:lang w:eastAsia="pl-PL"/>
        </w:rPr>
        <w:t>ący przekaże a Wykonawca odbierze teren objęty przedmiotem umowy.</w:t>
      </w:r>
      <w:r w:rsidR="008275A4" w:rsidRPr="00C773F9">
        <w:rPr>
          <w:rFonts w:ascii="Times New Roman" w:eastAsia="Times New Roman" w:hAnsi="Times New Roman" w:cs="Times New Roman"/>
          <w:color w:val="000000"/>
          <w:lang w:eastAsia="pl-PL"/>
        </w:rPr>
        <w:t xml:space="preserve"> W każdym kolejnym roku </w:t>
      </w:r>
      <w:r w:rsidR="00DC7261" w:rsidRPr="00C773F9">
        <w:rPr>
          <w:rFonts w:ascii="Times New Roman" w:eastAsia="Times New Roman" w:hAnsi="Times New Roman" w:cs="Times New Roman"/>
          <w:color w:val="000000"/>
          <w:lang w:eastAsia="pl-PL"/>
        </w:rPr>
        <w:t xml:space="preserve">trwania umowy </w:t>
      </w:r>
      <w:r w:rsidR="008275A4" w:rsidRPr="00C773F9">
        <w:rPr>
          <w:rFonts w:ascii="Times New Roman" w:eastAsia="Times New Roman" w:hAnsi="Times New Roman" w:cs="Times New Roman"/>
          <w:color w:val="000000"/>
          <w:lang w:eastAsia="pl-PL"/>
        </w:rPr>
        <w:t xml:space="preserve">przekazanie terenu objętego przedmiotem umowy następować będzie </w:t>
      </w:r>
      <w:r w:rsidR="00196CF6" w:rsidRPr="00C773F9">
        <w:rPr>
          <w:rFonts w:ascii="Times New Roman" w:eastAsia="Times New Roman" w:hAnsi="Times New Roman" w:cs="Times New Roman"/>
          <w:color w:val="000000"/>
          <w:lang w:eastAsia="pl-PL"/>
        </w:rPr>
        <w:t>najpóźniej</w:t>
      </w:r>
      <w:r w:rsidR="00DC7261" w:rsidRPr="00C773F9">
        <w:rPr>
          <w:rFonts w:ascii="Times New Roman" w:eastAsia="Times New Roman" w:hAnsi="Times New Roman" w:cs="Times New Roman"/>
          <w:color w:val="000000"/>
          <w:lang w:eastAsia="pl-PL"/>
        </w:rPr>
        <w:t xml:space="preserve"> 7 dni od </w:t>
      </w:r>
      <w:r w:rsidR="004C31F4" w:rsidRPr="00C773F9">
        <w:rPr>
          <w:rFonts w:ascii="Times New Roman" w:eastAsia="Times New Roman" w:hAnsi="Times New Roman" w:cs="Times New Roman"/>
          <w:color w:val="000000"/>
          <w:lang w:eastAsia="pl-PL"/>
        </w:rPr>
        <w:t xml:space="preserve">dnia </w:t>
      </w:r>
      <w:r w:rsidR="00DC7261" w:rsidRPr="00C773F9">
        <w:rPr>
          <w:rFonts w:ascii="Times New Roman" w:eastAsia="Times New Roman" w:hAnsi="Times New Roman" w:cs="Times New Roman"/>
          <w:color w:val="000000"/>
          <w:lang w:eastAsia="pl-PL"/>
        </w:rPr>
        <w:t>rozpoczęcia zimowego utrzymania dróg</w:t>
      </w:r>
      <w:r w:rsidR="004C6E20" w:rsidRPr="00C773F9">
        <w:rPr>
          <w:rFonts w:ascii="Times New Roman" w:eastAsia="Times New Roman" w:hAnsi="Times New Roman" w:cs="Times New Roman"/>
          <w:color w:val="000000"/>
          <w:lang w:eastAsia="pl-PL"/>
        </w:rPr>
        <w:t>, o którym mowa w ust. 2.</w:t>
      </w:r>
    </w:p>
    <w:p w14:paraId="5DD0751D" w14:textId="66F6FC14" w:rsidR="00FA7303" w:rsidRPr="00C773F9" w:rsidRDefault="00565C23" w:rsidP="009E3502">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 xml:space="preserve">Najpóźniej 7 dni po każdorocznym zakończeniu „akcji zima” Wykonawca zwróci Zamawiającemu teren objęty </w:t>
      </w:r>
      <w:r w:rsidR="004C6E20" w:rsidRPr="00C773F9">
        <w:rPr>
          <w:rFonts w:ascii="Times New Roman" w:eastAsia="Times New Roman" w:hAnsi="Times New Roman" w:cs="Times New Roman"/>
          <w:color w:val="000000"/>
          <w:lang w:eastAsia="pl-PL"/>
        </w:rPr>
        <w:t>z</w:t>
      </w:r>
      <w:r w:rsidRPr="00C773F9">
        <w:rPr>
          <w:rFonts w:ascii="Times New Roman" w:eastAsia="Times New Roman" w:hAnsi="Times New Roman" w:cs="Times New Roman"/>
          <w:color w:val="000000"/>
          <w:lang w:eastAsia="pl-PL"/>
        </w:rPr>
        <w:t>amówieniem.</w:t>
      </w:r>
    </w:p>
    <w:p w14:paraId="4825DFD3" w14:textId="45D01EA4" w:rsidR="00B66757" w:rsidRPr="00C773F9" w:rsidRDefault="00B66757" w:rsidP="009E3502">
      <w:pPr>
        <w:spacing w:after="0" w:line="288" w:lineRule="auto"/>
        <w:ind w:left="426" w:hanging="426"/>
        <w:jc w:val="center"/>
        <w:rPr>
          <w:rFonts w:ascii="Times New Roman" w:eastAsia="Times New Roman" w:hAnsi="Times New Roman" w:cs="Times New Roman"/>
          <w:b/>
          <w:bCs/>
          <w:lang w:eastAsia="pl-PL"/>
        </w:rPr>
      </w:pPr>
      <w:r w:rsidRPr="00C773F9">
        <w:rPr>
          <w:rFonts w:ascii="Times New Roman" w:eastAsia="Times New Roman" w:hAnsi="Times New Roman" w:cs="Times New Roman"/>
          <w:b/>
          <w:bCs/>
          <w:lang w:eastAsia="pl-PL"/>
        </w:rPr>
        <w:lastRenderedPageBreak/>
        <w:t>§</w:t>
      </w:r>
      <w:r w:rsidR="00DA0899" w:rsidRPr="00C773F9">
        <w:rPr>
          <w:rFonts w:ascii="Times New Roman" w:eastAsia="Times New Roman" w:hAnsi="Times New Roman" w:cs="Times New Roman"/>
          <w:b/>
          <w:bCs/>
          <w:lang w:eastAsia="pl-PL"/>
        </w:rPr>
        <w:t xml:space="preserve"> </w:t>
      </w:r>
      <w:r w:rsidRPr="00C773F9">
        <w:rPr>
          <w:rFonts w:ascii="Times New Roman" w:eastAsia="Times New Roman" w:hAnsi="Times New Roman" w:cs="Times New Roman"/>
          <w:b/>
          <w:bCs/>
          <w:lang w:eastAsia="pl-PL"/>
        </w:rPr>
        <w:t>4</w:t>
      </w:r>
      <w:r w:rsidR="00071199" w:rsidRPr="00C773F9">
        <w:rPr>
          <w:rFonts w:ascii="Times New Roman" w:eastAsia="Times New Roman" w:hAnsi="Times New Roman" w:cs="Times New Roman"/>
          <w:b/>
          <w:bCs/>
          <w:lang w:eastAsia="pl-PL"/>
        </w:rPr>
        <w:t xml:space="preserve"> Wynagrodzenie</w:t>
      </w:r>
    </w:p>
    <w:p w14:paraId="0DF324A0" w14:textId="350842A6" w:rsidR="003B1067" w:rsidRPr="00C773F9" w:rsidRDefault="003B1067" w:rsidP="009E3502">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 xml:space="preserve">Wynagrodzenie </w:t>
      </w:r>
      <w:r w:rsidR="00DC01D3" w:rsidRPr="00C773F9">
        <w:rPr>
          <w:rFonts w:ascii="Times New Roman" w:eastAsia="Times New Roman" w:hAnsi="Times New Roman" w:cs="Times New Roman"/>
          <w:color w:val="000000"/>
          <w:lang w:eastAsia="pl-PL"/>
        </w:rPr>
        <w:t>za wykonanie przedmiotu umowy strony ustalają zgodnie z ofertą na szacunkową maksymalną kwotę</w:t>
      </w:r>
      <w:r w:rsidR="00AE24B1" w:rsidRPr="00C773F9">
        <w:rPr>
          <w:rFonts w:ascii="Times New Roman" w:eastAsia="Times New Roman" w:hAnsi="Times New Roman" w:cs="Times New Roman"/>
          <w:color w:val="000000"/>
          <w:lang w:eastAsia="pl-PL"/>
        </w:rPr>
        <w:t>:</w:t>
      </w:r>
    </w:p>
    <w:p w14:paraId="7023EC7D" w14:textId="57CC3C29" w:rsidR="000E2ED2" w:rsidRPr="00C773F9" w:rsidRDefault="000E2ED2" w:rsidP="009E3502">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Praca sprzętu:</w:t>
      </w:r>
    </w:p>
    <w:p w14:paraId="5BCF5883" w14:textId="44AF5BF2" w:rsidR="00AE24B1" w:rsidRPr="00C773F9" w:rsidRDefault="00D43367"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n</w:t>
      </w:r>
      <w:r w:rsidR="00AE24B1" w:rsidRPr="00C773F9">
        <w:rPr>
          <w:rFonts w:ascii="Times New Roman" w:eastAsia="Times New Roman" w:hAnsi="Times New Roman" w:cs="Times New Roman"/>
          <w:color w:val="000000"/>
          <w:lang w:eastAsia="pl-PL"/>
        </w:rPr>
        <w:t xml:space="preserve">etto …………………. </w:t>
      </w:r>
      <w:r w:rsidR="000E2ED2" w:rsidRPr="00C773F9">
        <w:rPr>
          <w:rFonts w:ascii="Times New Roman" w:eastAsia="Times New Roman" w:hAnsi="Times New Roman" w:cs="Times New Roman"/>
          <w:color w:val="000000"/>
          <w:lang w:eastAsia="pl-PL"/>
        </w:rPr>
        <w:t>z</w:t>
      </w:r>
      <w:r w:rsidR="00AE24B1" w:rsidRPr="00C773F9">
        <w:rPr>
          <w:rFonts w:ascii="Times New Roman" w:eastAsia="Times New Roman" w:hAnsi="Times New Roman" w:cs="Times New Roman"/>
          <w:color w:val="000000"/>
          <w:lang w:eastAsia="pl-PL"/>
        </w:rPr>
        <w:t>ł</w:t>
      </w:r>
    </w:p>
    <w:p w14:paraId="5D656206" w14:textId="11572F23" w:rsidR="000E2ED2" w:rsidRPr="00C773F9" w:rsidRDefault="000E2ED2"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podatek V</w:t>
      </w:r>
      <w:r w:rsidR="009C580C" w:rsidRPr="00C773F9">
        <w:rPr>
          <w:rFonts w:ascii="Times New Roman" w:eastAsia="Times New Roman" w:hAnsi="Times New Roman" w:cs="Times New Roman"/>
          <w:color w:val="000000"/>
          <w:lang w:eastAsia="pl-PL"/>
        </w:rPr>
        <w:t xml:space="preserve">AT </w:t>
      </w:r>
      <w:r w:rsidRPr="00C773F9">
        <w:rPr>
          <w:rFonts w:ascii="Times New Roman" w:eastAsia="Times New Roman" w:hAnsi="Times New Roman" w:cs="Times New Roman"/>
          <w:color w:val="000000"/>
          <w:lang w:eastAsia="pl-PL"/>
        </w:rPr>
        <w:t xml:space="preserve"> ……………………zł</w:t>
      </w:r>
    </w:p>
    <w:p w14:paraId="00696304" w14:textId="16673DFD" w:rsidR="00AE24B1" w:rsidRPr="00C773F9" w:rsidRDefault="00D43367"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b</w:t>
      </w:r>
      <w:r w:rsidR="00AE24B1" w:rsidRPr="00C773F9">
        <w:rPr>
          <w:rFonts w:ascii="Times New Roman" w:eastAsia="Times New Roman" w:hAnsi="Times New Roman" w:cs="Times New Roman"/>
          <w:color w:val="000000"/>
          <w:lang w:eastAsia="pl-PL"/>
        </w:rPr>
        <w:t>rutto ………………….zł</w:t>
      </w:r>
    </w:p>
    <w:p w14:paraId="11C1DC0B" w14:textId="17698C84" w:rsidR="000E2ED2" w:rsidRPr="00C773F9" w:rsidRDefault="000E2ED2" w:rsidP="009E3502">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Gotowość sprzętowa:</w:t>
      </w:r>
    </w:p>
    <w:p w14:paraId="4F62A851" w14:textId="77777777" w:rsidR="000E2ED2" w:rsidRPr="00C773F9" w:rsidRDefault="000E2ED2"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netto …………………. zł</w:t>
      </w:r>
    </w:p>
    <w:p w14:paraId="16E00950" w14:textId="3AE9696E" w:rsidR="000E2ED2" w:rsidRPr="00C773F9" w:rsidRDefault="000E2ED2"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podatek V</w:t>
      </w:r>
      <w:r w:rsidR="009C580C" w:rsidRPr="00C773F9">
        <w:rPr>
          <w:rFonts w:ascii="Times New Roman" w:eastAsia="Times New Roman" w:hAnsi="Times New Roman" w:cs="Times New Roman"/>
          <w:color w:val="000000"/>
          <w:lang w:eastAsia="pl-PL"/>
        </w:rPr>
        <w:t>AT</w:t>
      </w:r>
      <w:r w:rsidRPr="00C773F9">
        <w:rPr>
          <w:rFonts w:ascii="Times New Roman" w:eastAsia="Times New Roman" w:hAnsi="Times New Roman" w:cs="Times New Roman"/>
          <w:color w:val="000000"/>
          <w:lang w:eastAsia="pl-PL"/>
        </w:rPr>
        <w:t xml:space="preserve"> ……………………zł</w:t>
      </w:r>
    </w:p>
    <w:p w14:paraId="4D04422C" w14:textId="7FA9D0C2" w:rsidR="000E2ED2" w:rsidRPr="00C773F9" w:rsidRDefault="000E2ED2"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brutto ………………….zł</w:t>
      </w:r>
    </w:p>
    <w:p w14:paraId="3DBB7B24" w14:textId="0B9BFF2E" w:rsidR="000E2ED2" w:rsidRPr="00C773F9" w:rsidRDefault="00997D6E" w:rsidP="009E3502">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Razem:</w:t>
      </w:r>
    </w:p>
    <w:p w14:paraId="6FDDCDFD" w14:textId="77777777" w:rsidR="00997D6E" w:rsidRPr="00C773F9" w:rsidRDefault="00997D6E"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netto …………………. zł</w:t>
      </w:r>
    </w:p>
    <w:p w14:paraId="2B346151" w14:textId="67B76D2D" w:rsidR="00997D6E" w:rsidRPr="00C773F9" w:rsidRDefault="00997D6E"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podatek V</w:t>
      </w:r>
      <w:r w:rsidR="009C580C" w:rsidRPr="00C773F9">
        <w:rPr>
          <w:rFonts w:ascii="Times New Roman" w:eastAsia="Times New Roman" w:hAnsi="Times New Roman" w:cs="Times New Roman"/>
          <w:color w:val="000000"/>
          <w:lang w:eastAsia="pl-PL"/>
        </w:rPr>
        <w:t>AT</w:t>
      </w:r>
      <w:r w:rsidRPr="00C773F9">
        <w:rPr>
          <w:rFonts w:ascii="Times New Roman" w:eastAsia="Times New Roman" w:hAnsi="Times New Roman" w:cs="Times New Roman"/>
          <w:color w:val="000000"/>
          <w:lang w:eastAsia="pl-PL"/>
        </w:rPr>
        <w:t xml:space="preserve"> ……………………zł</w:t>
      </w:r>
    </w:p>
    <w:p w14:paraId="0761B0FA" w14:textId="13862464" w:rsidR="00997D6E" w:rsidRPr="00C773F9" w:rsidRDefault="00997D6E" w:rsidP="009E3502">
      <w:pPr>
        <w:pStyle w:val="Akapitzlist"/>
        <w:spacing w:after="0" w:line="288" w:lineRule="auto"/>
        <w:ind w:left="78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brutto ………………….zł</w:t>
      </w:r>
    </w:p>
    <w:p w14:paraId="55D6BFBF" w14:textId="7670F85A"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Rozliczenie wykonania umowy nastąpi w oparciu o ceny jednostkowe netto określone w formularzu oferty</w:t>
      </w:r>
      <w:r w:rsidR="00EB1C3E">
        <w:rPr>
          <w:rFonts w:ascii="Times New Roman" w:eastAsia="Times New Roman" w:hAnsi="Times New Roman" w:cs="Times New Roman"/>
          <w:color w:val="000000"/>
          <w:lang w:eastAsia="pl-PL"/>
        </w:rPr>
        <w:t>,</w:t>
      </w:r>
      <w:r w:rsidRPr="00C773F9">
        <w:rPr>
          <w:rFonts w:ascii="Times New Roman" w:eastAsia="Times New Roman" w:hAnsi="Times New Roman" w:cs="Times New Roman"/>
          <w:color w:val="000000"/>
          <w:lang w:eastAsia="pl-PL"/>
        </w:rPr>
        <w:t xml:space="preserve"> z </w:t>
      </w:r>
      <w:r w:rsidRPr="00C773F9">
        <w:rPr>
          <w:rFonts w:ascii="Times New Roman" w:eastAsia="Times New Roman" w:hAnsi="Times New Roman" w:cs="Times New Roman"/>
          <w:lang w:eastAsia="pl-PL"/>
        </w:rPr>
        <w:t xml:space="preserve">uwzględnieniem § 8 oraz </w:t>
      </w:r>
      <w:r w:rsidRPr="00C773F9">
        <w:rPr>
          <w:rFonts w:ascii="Times New Roman" w:eastAsia="Times New Roman" w:hAnsi="Times New Roman" w:cs="Times New Roman"/>
          <w:color w:val="000000"/>
          <w:lang w:eastAsia="pl-PL"/>
        </w:rPr>
        <w:t>liczbę przepracowanych godzin danej jednostki sprzętowej.</w:t>
      </w:r>
    </w:p>
    <w:p w14:paraId="2A86EE23" w14:textId="77777777"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Stawki brutto określone w § 2 pkt 3 obowiązują we wszystkie dni tygodnia (łącznie z dniami wolnymi od pracy oraz w niedziele i święta) na wszystkich wyznaczonych zmianach. Obejmują one całokształt kosztów poniesionych przez Wykonawcę łącznie z kosztami paliwa, olejów i smarów, niezbędnych napraw i remontów sprzętu oraz koszty obsługi codziennej.</w:t>
      </w:r>
    </w:p>
    <w:p w14:paraId="156A6FD6" w14:textId="77777777"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 xml:space="preserve">Wynagrodzenie, o którym mowa w ust. 1 jest wartością wyliczoną w oparciu o przewidywane ilości prac i nie stanowi zobowiązania dla Zamawiającego do realizacji umowy do tej wartości. Strony ustalają, iż Wykonawcy nie przysługuje wobec Zamawiającego żadne roszczenie w przypadku nie osiągnięcia przez Wykonawcę wynagrodzenia w wysokości, o której mowa w ust. 1 z </w:t>
      </w:r>
      <w:r w:rsidRPr="00C773F9">
        <w:rPr>
          <w:rFonts w:ascii="Times New Roman" w:eastAsia="Times New Roman" w:hAnsi="Times New Roman" w:cs="Times New Roman"/>
          <w:lang w:eastAsia="pl-PL"/>
        </w:rPr>
        <w:t>zastrzeżeniem § 5 ust. 4.</w:t>
      </w:r>
    </w:p>
    <w:p w14:paraId="2F512448" w14:textId="77777777"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lang w:eastAsia="pl-PL"/>
        </w:rPr>
        <w:t>Wynagrodzenie, o którym mowa w ust. 1, będzie płatne przez Zamawiającego na podstawie prawidłowo wystawionych faktur VAT</w:t>
      </w:r>
      <w:r w:rsidRPr="00C773F9">
        <w:rPr>
          <w:rFonts w:ascii="Times New Roman" w:hAnsi="Times New Roman" w:cs="Times New Roman"/>
        </w:rPr>
        <w:t xml:space="preserve"> </w:t>
      </w:r>
      <w:r w:rsidRPr="00C773F9">
        <w:rPr>
          <w:rFonts w:ascii="Times New Roman" w:eastAsia="Times New Roman" w:hAnsi="Times New Roman" w:cs="Times New Roman"/>
          <w:lang w:eastAsia="pl-PL"/>
        </w:rPr>
        <w:t>wraz z załączonymi kompletami dokumentów pracy dla każdej jednostki sprzętowej potwierdzonych przez kierownika Obwodu Drogowego lub majstra.</w:t>
      </w:r>
    </w:p>
    <w:p w14:paraId="56E9B931" w14:textId="66F48F33"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Wykonawcy w trakcje trwania umowy przysługuje wynagrodzenie z tytułu pracy sprzętu, „dyżuru nośnika”, o którym mowa w § 6 ust. 8 pkt 2 lub gotowości sprzętowej, o której mowa w § 5.</w:t>
      </w:r>
    </w:p>
    <w:p w14:paraId="5F72813D" w14:textId="77777777"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Jeżeli w danym dniu Wykonawca podejmie pracę sprzętu lub pełnić będzie „dyżur nośnika”, nie otrzyma wynagrodzenia z tytułu „gotowości sprzętowej”.</w:t>
      </w:r>
    </w:p>
    <w:p w14:paraId="46D4E557" w14:textId="09FFFFE5"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lang w:eastAsia="pl-PL"/>
        </w:rPr>
        <w:t xml:space="preserve">Zamawiający dopuszcza płatność częściową. Płatność za realizację przedmiotu umowy nastąpi 2 razy w miesiącu w terminie </w:t>
      </w:r>
      <w:r w:rsidR="00FF6192">
        <w:rPr>
          <w:rFonts w:ascii="Times New Roman" w:eastAsia="Times New Roman" w:hAnsi="Times New Roman" w:cs="Times New Roman"/>
          <w:lang w:eastAsia="pl-PL"/>
        </w:rPr>
        <w:t>…</w:t>
      </w:r>
      <w:r w:rsidRPr="00C773F9">
        <w:rPr>
          <w:rFonts w:ascii="Times New Roman" w:eastAsia="Times New Roman" w:hAnsi="Times New Roman" w:cs="Times New Roman"/>
          <w:lang w:eastAsia="pl-PL"/>
        </w:rPr>
        <w:t xml:space="preserve"> dni od daty prawidłowo złożonej faktury w siedzibie Zamawiającego.</w:t>
      </w:r>
    </w:p>
    <w:p w14:paraId="706F0ED2" w14:textId="77777777" w:rsidR="008B6516" w:rsidRPr="00C773F9" w:rsidRDefault="008B6516" w:rsidP="008B6516">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lang w:eastAsia="pl-PL"/>
        </w:rPr>
        <w:t>Za termin zapłaty uważa się dzień obciążenia rachunku bankowego Zamawiającego.</w:t>
      </w:r>
    </w:p>
    <w:p w14:paraId="6EA52DBD" w14:textId="43782A83" w:rsidR="008B6516" w:rsidRPr="00C773F9" w:rsidRDefault="008B6516" w:rsidP="008B6516">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lang w:eastAsia="pl-PL"/>
        </w:rPr>
        <w:t xml:space="preserve">Wierzytelność wynikająca z umowy nie może być przedmiotem przelewu, </w:t>
      </w:r>
      <w:r w:rsidR="00EB1C3E">
        <w:rPr>
          <w:rFonts w:ascii="Times New Roman" w:eastAsia="Times New Roman" w:hAnsi="Times New Roman" w:cs="Times New Roman"/>
          <w:lang w:eastAsia="pl-PL"/>
        </w:rPr>
        <w:t>bez uprzedniej pisemnej zgody Zamawiającego.</w:t>
      </w:r>
    </w:p>
    <w:p w14:paraId="1908E319" w14:textId="72DD661B" w:rsidR="00EB1C3E" w:rsidRPr="00AA2512" w:rsidRDefault="008B6516" w:rsidP="00EB1C3E">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lang w:eastAsia="pl-PL"/>
        </w:rPr>
        <w:t>Zapłata prawidłowo wystawionej faktury będzie dokonywane przez Zamawiającego przelewem na rachunek bankowy wskazany na fakturze.</w:t>
      </w:r>
      <w:r w:rsidR="00EB1C3E" w:rsidRPr="00EB1C3E">
        <w:rPr>
          <w:rFonts w:ascii="Times New Roman" w:eastAsia="Times New Roman" w:hAnsi="Times New Roman" w:cs="Times New Roman"/>
          <w:lang w:eastAsia="pl-PL"/>
        </w:rPr>
        <w:t xml:space="preserve"> </w:t>
      </w:r>
      <w:r w:rsidR="00EB1C3E">
        <w:rPr>
          <w:rFonts w:ascii="Times New Roman" w:eastAsia="Times New Roman" w:hAnsi="Times New Roman" w:cs="Times New Roman"/>
          <w:lang w:eastAsia="pl-PL"/>
        </w:rPr>
        <w:t>Wskazanie innego rachunku bankowego, aniżeli ujawniony w wykazie, o którym mowa w ust 12, zawiesza termin płatności faktury do czasu wskazania prawidłowego rachunku bankowego.</w:t>
      </w:r>
    </w:p>
    <w:p w14:paraId="0AEF1292" w14:textId="4FB9FEDD" w:rsidR="008B6516" w:rsidRPr="00C773F9" w:rsidRDefault="008B6516" w:rsidP="008B6516">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lang w:eastAsia="pl-PL"/>
        </w:rPr>
        <w:t>Wykonawca oświadcza, że jest zarejestrowanym czynnym podatnikiem VAT i posiada rachunek bankowy zgłoszony do wykazu podmiotów będących podatnikiem VAT (biała lista), który będzie wskazany na fakturze, na który będzie przekazywana płatność za wykonanie przedmiotu umowy przy zastosowaniu mechanizmu podzielonej płatności.</w:t>
      </w:r>
    </w:p>
    <w:p w14:paraId="10A80EDC" w14:textId="707BAAAC" w:rsidR="008B6516" w:rsidRPr="00C773F9" w:rsidRDefault="008B6516" w:rsidP="008B6516">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lang w:eastAsia="pl-PL"/>
        </w:rPr>
        <w:t>Zamawiający przewiduje waloryzację wynagrodzenia Wykonawcy zgodnie z zasadami określonymi § 8.</w:t>
      </w:r>
    </w:p>
    <w:p w14:paraId="465E5830" w14:textId="2C69FC16" w:rsidR="002D276D" w:rsidRDefault="002D276D" w:rsidP="009E3502">
      <w:pPr>
        <w:pStyle w:val="Akapitzlist"/>
        <w:spacing w:after="0" w:line="288" w:lineRule="auto"/>
        <w:ind w:left="284"/>
        <w:jc w:val="both"/>
        <w:rPr>
          <w:rFonts w:ascii="Times New Roman" w:eastAsia="Times New Roman" w:hAnsi="Times New Roman" w:cs="Times New Roman"/>
          <w:lang w:eastAsia="pl-PL"/>
        </w:rPr>
      </w:pPr>
    </w:p>
    <w:p w14:paraId="49D18DD3" w14:textId="77777777" w:rsidR="001D558C" w:rsidRPr="00A113C5" w:rsidRDefault="001D558C" w:rsidP="001D558C">
      <w:pPr>
        <w:pStyle w:val="Akapitzlist"/>
        <w:spacing w:after="0" w:line="288" w:lineRule="auto"/>
        <w:ind w:left="0"/>
        <w:jc w:val="center"/>
        <w:rPr>
          <w:rFonts w:ascii="Times New Roman" w:eastAsia="Times New Roman" w:hAnsi="Times New Roman" w:cs="Times New Roman"/>
          <w:b/>
          <w:bCs/>
          <w:lang w:eastAsia="pl-PL"/>
        </w:rPr>
      </w:pPr>
      <w:r w:rsidRPr="00A113C5">
        <w:rPr>
          <w:rFonts w:ascii="Times New Roman" w:eastAsia="Times New Roman" w:hAnsi="Times New Roman" w:cs="Times New Roman"/>
          <w:b/>
          <w:bCs/>
          <w:lang w:eastAsia="pl-PL"/>
        </w:rPr>
        <w:t>§ 5 Gotowość sprzętowa</w:t>
      </w:r>
    </w:p>
    <w:p w14:paraId="015C9133" w14:textId="77777777" w:rsidR="008B6516" w:rsidRPr="00C773F9" w:rsidRDefault="008B6516" w:rsidP="008B6516">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Zamawiający wypłaci Wykonawcy w okresie trwania umowy w okresie od 16 października do 15 kwietnia wynagrodzenie za gotowość sprzętową. </w:t>
      </w:r>
    </w:p>
    <w:p w14:paraId="573B01A1" w14:textId="77777777" w:rsidR="008B6516" w:rsidRPr="00C773F9" w:rsidRDefault="008B6516" w:rsidP="008B6516">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Za gotowość sprzętową rozumie się posiadanie sprzętu - nośnika</w:t>
      </w:r>
      <w:r w:rsidRPr="00C773F9">
        <w:rPr>
          <w:rFonts w:ascii="Times New Roman" w:hAnsi="Times New Roman" w:cs="Times New Roman"/>
        </w:rPr>
        <w:t xml:space="preserve"> </w:t>
      </w:r>
      <w:r w:rsidRPr="00C773F9">
        <w:rPr>
          <w:rFonts w:ascii="Times New Roman" w:eastAsia="Times New Roman" w:hAnsi="Times New Roman" w:cs="Times New Roman"/>
          <w:lang w:eastAsia="pl-PL"/>
        </w:rPr>
        <w:t xml:space="preserve">8-15 t. + piaskarka, pług jednostronny w wymaganej ilości, przygotowanego na każde wezwanie Zamawiającego do świadczenia usług w okresie „akcji zima”. </w:t>
      </w:r>
    </w:p>
    <w:p w14:paraId="0DBA6EDC" w14:textId="7A6BD0C4" w:rsidR="008B6516" w:rsidRPr="00C773F9" w:rsidRDefault="008B6516" w:rsidP="008B6516">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Wartość gotowości sprzętowej ustala się na kwotę ……… zł brutto za dobę (liczoną od godz. 0.00 do godz. 23.59 danego dnia) za każdą sztukę jednostki sprzętowej wymienioną w formularzu cenowym w pozycji nr 1, płatne tylko za dni, w których nie będzie pełniona akcja zimowa.</w:t>
      </w:r>
      <w:r w:rsidR="001D558C">
        <w:rPr>
          <w:rFonts w:ascii="Times New Roman" w:eastAsia="Times New Roman" w:hAnsi="Times New Roman" w:cs="Times New Roman"/>
          <w:lang w:eastAsia="pl-PL"/>
        </w:rPr>
        <w:t xml:space="preserve"> </w:t>
      </w:r>
      <w:r w:rsidR="001D558C" w:rsidRPr="001D558C">
        <w:rPr>
          <w:rFonts w:ascii="Times New Roman" w:eastAsia="Times New Roman" w:hAnsi="Times New Roman" w:cs="Times New Roman"/>
          <w:lang w:eastAsia="pl-PL"/>
        </w:rPr>
        <w:t>Gotowość sprzętowa rozliczana będzie oddzielnie dla każdej jednostki sprzętowej, o której mowa w ust. 2.</w:t>
      </w:r>
    </w:p>
    <w:p w14:paraId="443BA60B" w14:textId="7403ACA4" w:rsidR="008B6516" w:rsidRPr="00C773F9" w:rsidRDefault="008B6516" w:rsidP="008B6516">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Strony ustalają minimalną wielkość świadczenia prac objętych niniejszą umową stanowiącą wartość należnego wynagrodzenia Wykonawcy za świadczenie usług, o których mowa w Opisie przedmiotu zamówienia, w zakresie „gotowości sprzętowej”, określonej w ust. 1 – 3  w okresie trwania umowy w wysokości ustalonej w § 4 ust. 1 pkt 3.</w:t>
      </w:r>
    </w:p>
    <w:p w14:paraId="3F5DCFB5" w14:textId="77777777" w:rsidR="008B6516" w:rsidRPr="00C773F9" w:rsidRDefault="008B6516" w:rsidP="008B6516">
      <w:pPr>
        <w:pStyle w:val="Akapitzlist"/>
        <w:spacing w:after="0" w:line="288" w:lineRule="auto"/>
        <w:ind w:left="284"/>
        <w:jc w:val="both"/>
        <w:rPr>
          <w:rFonts w:ascii="Times New Roman" w:eastAsia="Times New Roman" w:hAnsi="Times New Roman" w:cs="Times New Roman"/>
          <w:lang w:eastAsia="pl-PL"/>
        </w:rPr>
      </w:pPr>
    </w:p>
    <w:p w14:paraId="0CF6392F" w14:textId="77777777" w:rsidR="008B6516" w:rsidRPr="00C773F9" w:rsidRDefault="008B6516" w:rsidP="008B6516">
      <w:pPr>
        <w:pStyle w:val="Akapitzlist"/>
        <w:spacing w:after="0" w:line="288" w:lineRule="auto"/>
        <w:ind w:left="0"/>
        <w:jc w:val="center"/>
        <w:rPr>
          <w:rFonts w:ascii="Times New Roman" w:eastAsia="Times New Roman" w:hAnsi="Times New Roman" w:cs="Times New Roman"/>
          <w:b/>
          <w:bCs/>
          <w:lang w:eastAsia="pl-PL"/>
        </w:rPr>
      </w:pPr>
      <w:r w:rsidRPr="00C773F9">
        <w:rPr>
          <w:rFonts w:ascii="Times New Roman" w:eastAsia="Times New Roman" w:hAnsi="Times New Roman" w:cs="Times New Roman"/>
          <w:b/>
          <w:bCs/>
          <w:lang w:eastAsia="pl-PL"/>
        </w:rPr>
        <w:t>§ 6 Realizacja przedmiotu umowy</w:t>
      </w:r>
    </w:p>
    <w:p w14:paraId="5CFC7F2A" w14:textId="775C53FF" w:rsidR="008B6516" w:rsidRPr="00C773F9" w:rsidRDefault="008B6516" w:rsidP="008B6516">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Wykonawca zobowiązuje się stawić na placu Obwodu Drogowego na każde </w:t>
      </w:r>
      <w:bookmarkStart w:id="1" w:name="_Hlk81568373"/>
      <w:r w:rsidRPr="00C773F9">
        <w:rPr>
          <w:rFonts w:ascii="Times New Roman" w:eastAsia="Times New Roman" w:hAnsi="Times New Roman" w:cs="Times New Roman"/>
          <w:lang w:eastAsia="pl-PL"/>
        </w:rPr>
        <w:t>wezwanie Zamawiającego do wykonania usługi zimowego utrzymania dróg</w:t>
      </w:r>
      <w:bookmarkEnd w:id="1"/>
      <w:r w:rsidRPr="00C773F9">
        <w:rPr>
          <w:rFonts w:ascii="Times New Roman" w:eastAsia="Times New Roman" w:hAnsi="Times New Roman" w:cs="Times New Roman"/>
          <w:lang w:eastAsia="pl-PL"/>
        </w:rPr>
        <w:t xml:space="preserve">. Wezwanie zostanie przekazane Wykonawcy pod nr telefonu …………………………. za pośrednictwem dyżurnego akcji zimowej na Obwodzie Drogowym w Sławoszynie lub za pośrednictwem </w:t>
      </w:r>
      <w:r w:rsidR="00EB1C3E">
        <w:rPr>
          <w:rFonts w:ascii="Times New Roman" w:eastAsia="Times New Roman" w:hAnsi="Times New Roman" w:cs="Times New Roman"/>
          <w:lang w:eastAsia="pl-PL"/>
        </w:rPr>
        <w:t xml:space="preserve">innej </w:t>
      </w:r>
      <w:r w:rsidRPr="00C773F9">
        <w:rPr>
          <w:rFonts w:ascii="Times New Roman" w:eastAsia="Times New Roman" w:hAnsi="Times New Roman" w:cs="Times New Roman"/>
          <w:lang w:eastAsia="pl-PL"/>
        </w:rPr>
        <w:t>upoważnionej przez Zamawiającego osoby.</w:t>
      </w:r>
    </w:p>
    <w:p w14:paraId="5DA745D9" w14:textId="2C0F4A5C" w:rsidR="008B6516" w:rsidRPr="00C773F9" w:rsidRDefault="008B6516" w:rsidP="008B6516">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Wykonawca zobowiązuje się do podstawienia wymienionego w § 2 ust. 2 środka transportowego </w:t>
      </w:r>
      <w:r w:rsidRPr="00C773F9">
        <w:rPr>
          <w:rFonts w:ascii="Times New Roman" w:hAnsi="Times New Roman" w:cs="Times New Roman"/>
          <w:lang w:eastAsia="pl-PL"/>
        </w:rPr>
        <w:t>i sprzętu</w:t>
      </w:r>
      <w:r w:rsidRPr="00C773F9">
        <w:rPr>
          <w:rFonts w:ascii="Times New Roman" w:eastAsia="Times New Roman" w:hAnsi="Times New Roman" w:cs="Times New Roman"/>
          <w:lang w:eastAsia="pl-PL"/>
        </w:rPr>
        <w:t xml:space="preserve"> z ich obsługą, zaopatrzonego w materiały pędne</w:t>
      </w:r>
      <w:r w:rsidR="00EB1C3E">
        <w:rPr>
          <w:rFonts w:ascii="Times New Roman" w:eastAsia="Times New Roman" w:hAnsi="Times New Roman" w:cs="Times New Roman"/>
          <w:lang w:eastAsia="pl-PL"/>
        </w:rPr>
        <w:t>,</w:t>
      </w:r>
      <w:r w:rsidRPr="00C773F9">
        <w:rPr>
          <w:rFonts w:ascii="Times New Roman" w:eastAsia="Times New Roman" w:hAnsi="Times New Roman" w:cs="Times New Roman"/>
          <w:lang w:eastAsia="pl-PL"/>
        </w:rPr>
        <w:t xml:space="preserve"> </w:t>
      </w:r>
      <w:r w:rsidRPr="00C773F9">
        <w:rPr>
          <w:rFonts w:ascii="Times New Roman" w:eastAsia="Times New Roman" w:hAnsi="Times New Roman" w:cs="Times New Roman"/>
          <w:b/>
          <w:bCs/>
          <w:lang w:eastAsia="pl-PL"/>
        </w:rPr>
        <w:t>nie później niż 2 godziny od momentu powiadomienia</w:t>
      </w:r>
      <w:r w:rsidRPr="00C773F9">
        <w:rPr>
          <w:rFonts w:ascii="Times New Roman" w:eastAsia="Times New Roman" w:hAnsi="Times New Roman" w:cs="Times New Roman"/>
          <w:lang w:eastAsia="pl-PL"/>
        </w:rPr>
        <w:t>, niezależnie od pory dnia i nocy we wszystkie dni tygodnia.</w:t>
      </w:r>
    </w:p>
    <w:p w14:paraId="752F7CA1" w14:textId="61A4747A" w:rsidR="008B6516" w:rsidRPr="00C773F9" w:rsidRDefault="008B6516" w:rsidP="008B6516">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Za termin, o którym mowa w ust. 2</w:t>
      </w:r>
      <w:r w:rsidR="00EB1C3E">
        <w:rPr>
          <w:rFonts w:ascii="Times New Roman" w:eastAsia="Times New Roman" w:hAnsi="Times New Roman" w:cs="Times New Roman"/>
          <w:lang w:eastAsia="pl-PL"/>
        </w:rPr>
        <w:t>,</w:t>
      </w:r>
      <w:r w:rsidRPr="00C773F9">
        <w:rPr>
          <w:rFonts w:ascii="Times New Roman" w:eastAsia="Times New Roman" w:hAnsi="Times New Roman" w:cs="Times New Roman"/>
          <w:lang w:eastAsia="pl-PL"/>
        </w:rPr>
        <w:t xml:space="preserve"> uznaje się wyjazd gotowych (załadowanych) jednostek sprzętowych. W razie przekroczenia tego terminu naliczane będą kary umowne określone w umowie.</w:t>
      </w:r>
    </w:p>
    <w:p w14:paraId="39CD34C9" w14:textId="77777777" w:rsidR="008B6516" w:rsidRPr="00C773F9" w:rsidRDefault="008B6516" w:rsidP="008B6516">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Szczegółową lokalizację i zakres usług w ramach realizacji umowy każdorazowo określi kierownik Obwodu Drogowego lub dyżurny akcji zimowej. </w:t>
      </w:r>
    </w:p>
    <w:p w14:paraId="106EC615" w14:textId="77777777" w:rsidR="008B6516" w:rsidRPr="00C773F9" w:rsidRDefault="008B6516" w:rsidP="008B6516">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Wykonanie usług potwierdzać będą każdorazowo kierownik Obwodu Drogowego, majster lub inna upoważniona przez Zamawiającego osoba na dokumentach najmu/kartach pracy sprzętu lub innych dokumentach, na których wyszczególniony będzie rodzaj nośnika, czas trwania pracy danej jednostki sprzętowej, rodzaj wykonanej pracy (odśnieżanie, usuwaniu śliskości zimowej środkami uszorstniającymi, odśnieżaniu dróg, wykonaniu mieszanki piaskowo-solnej, załadunku mieszanek na środki transportowe).</w:t>
      </w:r>
    </w:p>
    <w:p w14:paraId="04B1DCEA" w14:textId="77777777" w:rsidR="008B6516" w:rsidRPr="00C773F9" w:rsidRDefault="008B6516" w:rsidP="008B6516">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Załadunek piaskarki środkami uszorstniającymi lub chemicznymi nastąpi za pomocą sprzętu będącego w dyspozycji Zamawiającego w wyznaczonych miejscach względnie w inny sposób ustalony między stronami.</w:t>
      </w:r>
    </w:p>
    <w:p w14:paraId="3674A2D9" w14:textId="77777777" w:rsidR="008B6516" w:rsidRPr="00C773F9" w:rsidRDefault="008B6516" w:rsidP="008B6516">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color w:val="000000"/>
          <w:lang w:eastAsia="pl-PL"/>
        </w:rPr>
        <w:t>Dojazdy do pracy lub miejsca wyznaczonego dyżuru oraz na warsztat – są nieodpłatne.</w:t>
      </w:r>
    </w:p>
    <w:p w14:paraId="33982E42" w14:textId="77777777" w:rsidR="008B6516" w:rsidRPr="00C773F9" w:rsidRDefault="008B6516" w:rsidP="008B6516">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Zamawiający zastrzega sobie prawo zwalniania środka transportowego ze świadczenia usług objętych umową:</w:t>
      </w:r>
    </w:p>
    <w:p w14:paraId="70336221" w14:textId="77777777" w:rsidR="008B6516" w:rsidRPr="00C773F9" w:rsidRDefault="008B6516" w:rsidP="008B6516">
      <w:pPr>
        <w:spacing w:after="0" w:line="288" w:lineRule="auto"/>
        <w:ind w:left="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1)  bez prawa do wynagrodzenia w przypadku:</w:t>
      </w:r>
    </w:p>
    <w:p w14:paraId="7E48891D" w14:textId="77777777" w:rsidR="008B6516" w:rsidRPr="00C773F9" w:rsidRDefault="008B6516" w:rsidP="008B6516">
      <w:pPr>
        <w:spacing w:after="0" w:line="288" w:lineRule="auto"/>
        <w:ind w:left="709" w:hanging="283"/>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awarii środka transportowego lub sprzętu,</w:t>
      </w:r>
    </w:p>
    <w:p w14:paraId="3FC12AED" w14:textId="77777777" w:rsidR="008B6516" w:rsidRPr="00C773F9" w:rsidRDefault="008B6516" w:rsidP="008B6516">
      <w:pPr>
        <w:spacing w:after="0" w:line="288" w:lineRule="auto"/>
        <w:ind w:left="709" w:hanging="283"/>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2)  z prawem do wynagrodzenia w przypadku tzw. „dyżuru”:</w:t>
      </w:r>
    </w:p>
    <w:p w14:paraId="709896A5" w14:textId="7D1549FA" w:rsidR="008B6516" w:rsidRPr="00C773F9" w:rsidRDefault="008B6516" w:rsidP="008B6516">
      <w:pPr>
        <w:spacing w:after="0" w:line="288" w:lineRule="auto"/>
        <w:ind w:left="709" w:hanging="283"/>
        <w:jc w:val="both"/>
        <w:rPr>
          <w:rFonts w:ascii="Times New Roman" w:eastAsia="Times New Roman" w:hAnsi="Times New Roman" w:cs="Times New Roman"/>
          <w:u w:val="single"/>
          <w:lang w:eastAsia="pl-PL"/>
        </w:rPr>
      </w:pPr>
      <w:r w:rsidRPr="00C773F9">
        <w:rPr>
          <w:rFonts w:ascii="Times New Roman" w:eastAsia="Times New Roman" w:hAnsi="Times New Roman" w:cs="Times New Roman"/>
          <w:lang w:eastAsia="pl-PL"/>
        </w:rPr>
        <w:t>-   tj. występowanie korzystnych warunków atmosferycznych niewymagających wykonania usług objętych umową (po uprzednim wezwaniu Wykonawcy do wykonania usługi), ……… zł za godzinę dyżuru.</w:t>
      </w:r>
    </w:p>
    <w:p w14:paraId="28D81BE6" w14:textId="77777777" w:rsidR="008B6516" w:rsidRPr="00C773F9" w:rsidRDefault="008B6516" w:rsidP="008B6516">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color w:val="FF0000"/>
          <w:lang w:eastAsia="pl-PL"/>
        </w:rPr>
      </w:pPr>
      <w:r w:rsidRPr="00C773F9">
        <w:rPr>
          <w:rFonts w:ascii="Times New Roman" w:eastAsia="Times New Roman" w:hAnsi="Times New Roman" w:cs="Times New Roman"/>
          <w:lang w:eastAsia="pl-PL"/>
        </w:rPr>
        <w:t>W sytuacji wezwania Wykonawcy przez Zamawiającego do wykonania usługi zimowego utrzymania dróg, a braku rozpoczęcia pracy, w związku z występowaniem korzystnych warunków atmosferycznych nie wymagających wykonania usług objętych umową Wykonawcy przysługuje wyłącznie wynagrodzenie z tytułu „dyżuru” wg stawki określonej w ust. 8 pkt 2. W takim przypadku nie będzie wypłacane wynagrodzenie za „gotowość sprzętową”.</w:t>
      </w:r>
    </w:p>
    <w:p w14:paraId="05B30606" w14:textId="77777777" w:rsidR="008B6516" w:rsidRPr="00C773F9" w:rsidRDefault="008B6516" w:rsidP="008B6516">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Zamawiający zastrzega sobie możliwość niepełnego wykorzystania przewidywanego czasu pracy sprzętu określonego w ofercie</w:t>
      </w:r>
    </w:p>
    <w:p w14:paraId="3FFAC1E3" w14:textId="77777777" w:rsidR="008B6516" w:rsidRPr="00C773F9" w:rsidRDefault="008B6516" w:rsidP="008B6516">
      <w:pPr>
        <w:spacing w:after="0" w:line="288" w:lineRule="auto"/>
        <w:contextualSpacing/>
        <w:jc w:val="center"/>
        <w:rPr>
          <w:rFonts w:ascii="Times New Roman" w:eastAsia="Times New Roman" w:hAnsi="Times New Roman" w:cs="Times New Roman"/>
          <w:b/>
          <w:bCs/>
          <w:lang w:eastAsia="pl-PL"/>
        </w:rPr>
      </w:pPr>
    </w:p>
    <w:p w14:paraId="11ECF3AA" w14:textId="77777777" w:rsidR="008B6516" w:rsidRPr="00C773F9" w:rsidRDefault="008B6516" w:rsidP="008B6516">
      <w:pPr>
        <w:spacing w:after="0" w:line="288" w:lineRule="auto"/>
        <w:contextualSpacing/>
        <w:jc w:val="center"/>
        <w:rPr>
          <w:rFonts w:ascii="Times New Roman" w:eastAsia="Times New Roman" w:hAnsi="Times New Roman" w:cs="Times New Roman"/>
          <w:b/>
          <w:bCs/>
          <w:lang w:eastAsia="pl-PL"/>
        </w:rPr>
      </w:pPr>
      <w:r w:rsidRPr="00C773F9">
        <w:rPr>
          <w:rFonts w:ascii="Times New Roman" w:eastAsia="Times New Roman" w:hAnsi="Times New Roman" w:cs="Times New Roman"/>
          <w:b/>
          <w:bCs/>
          <w:lang w:eastAsia="pl-PL"/>
        </w:rPr>
        <w:t>§ 7 Podwykonawcy</w:t>
      </w:r>
    </w:p>
    <w:p w14:paraId="4A4C7E33" w14:textId="77777777" w:rsidR="008B6516" w:rsidRPr="00C773F9" w:rsidRDefault="008B6516" w:rsidP="008B6516">
      <w:pPr>
        <w:numPr>
          <w:ilvl w:val="0"/>
          <w:numId w:val="13"/>
        </w:numPr>
        <w:tabs>
          <w:tab w:val="clear" w:pos="360"/>
        </w:tabs>
        <w:suppressAutoHyphens/>
        <w:spacing w:after="0" w:line="288" w:lineRule="auto"/>
        <w:ind w:left="425" w:hanging="425"/>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Usługi objęte umową Wykonawca może wykonywać przy udziale podwykonawców.</w:t>
      </w:r>
    </w:p>
    <w:p w14:paraId="73924244" w14:textId="77777777" w:rsidR="008B6516" w:rsidRPr="00C773F9" w:rsidRDefault="008B6516" w:rsidP="008B6516">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Wykonanie części zamówienia przez podwykonawców nie zwalnia Wykonawcy </w:t>
      </w:r>
      <w:r w:rsidRPr="00C773F9">
        <w:rPr>
          <w:rFonts w:ascii="Times New Roman" w:eastAsia="Times New Roman" w:hAnsi="Times New Roman" w:cs="Times New Roman"/>
          <w:lang w:eastAsia="pl-PL"/>
        </w:rPr>
        <w:br/>
        <w:t xml:space="preserve">od odpowiedzialności i zobowiązań wynikających z warunków niniejszej umowy. </w:t>
      </w:r>
      <w:r w:rsidRPr="00C773F9">
        <w:rPr>
          <w:rFonts w:ascii="Times New Roman" w:eastAsia="Times New Roman" w:hAnsi="Times New Roman" w:cs="Times New Roman"/>
          <w:color w:val="000000" w:themeColor="text1"/>
          <w:lang w:eastAsia="pl-PL"/>
        </w:rPr>
        <w:t>Wykonawca odpowiada za działania i zaniechania podwykonawców jak za swoje własne.</w:t>
      </w:r>
    </w:p>
    <w:p w14:paraId="4D051F71" w14:textId="77777777" w:rsidR="008B6516" w:rsidRPr="00C773F9" w:rsidRDefault="008B6516" w:rsidP="008B6516">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Wykonawca zobowiązany jest do koordynacji prac realizowanych przez podwykonawców. Wykonawca zapewnia, że podwykonawcy będą przestrzegać wszelkich postanowień niniejszej umowy.</w:t>
      </w:r>
    </w:p>
    <w:p w14:paraId="58940BE3" w14:textId="77777777" w:rsidR="008B6516" w:rsidRPr="00C773F9" w:rsidRDefault="008B6516" w:rsidP="008B6516">
      <w:pPr>
        <w:pStyle w:val="Akapitzlist"/>
        <w:numPr>
          <w:ilvl w:val="0"/>
          <w:numId w:val="13"/>
        </w:numPr>
        <w:tabs>
          <w:tab w:val="clear" w:pos="360"/>
          <w:tab w:val="num" w:pos="426"/>
        </w:tabs>
        <w:spacing w:after="0" w:line="288" w:lineRule="auto"/>
        <w:ind w:left="425"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Umowa z Podwykonawcą, a także umowa między Podwykonawcą a dalszym Podwykonawcą, wymaga formy pisemnej pod rygorem nieważności.</w:t>
      </w:r>
    </w:p>
    <w:p w14:paraId="4298FB80" w14:textId="77777777" w:rsidR="008B6516" w:rsidRPr="00C773F9" w:rsidRDefault="008B6516" w:rsidP="008B6516">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Termin zapłaty wynagrodzenia podwykonawcy lub dalszemu podwykonawcy przewidziany w umowie o podwykonawstwo nie może być dłuższy niż 28 dni od dnia doręczenia wykonawcy, podwykonawcy lub dalszemu podwykonawcy faktury lub rachunku, potwierdzających wykonanie zleconej podwykonawcy lub dalszemu podwykonawcy usługi.</w:t>
      </w:r>
    </w:p>
    <w:p w14:paraId="01F536E5" w14:textId="77777777" w:rsidR="008B6516" w:rsidRPr="00C773F9" w:rsidRDefault="008B6516" w:rsidP="008B6516">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Umowa o podwykonawstwo oraz wszelkie jej zmiany muszą określać termin realizacji przedmiotu umowy, spójny z terminem określonym w niniejszej umowie.</w:t>
      </w:r>
    </w:p>
    <w:p w14:paraId="3747970E" w14:textId="77777777" w:rsidR="008B6516" w:rsidRPr="00C773F9" w:rsidRDefault="008B6516" w:rsidP="008B6516">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Przedmiotem umowy o podwykonawstwo jest wyłącznie wykonanie usług, które ściśle odpowiadają zamówieniu określonemu niniejszą umową.</w:t>
      </w:r>
    </w:p>
    <w:p w14:paraId="507ABFD7" w14:textId="77777777" w:rsidR="008B6516" w:rsidRPr="00C773F9" w:rsidRDefault="008B6516" w:rsidP="008B6516">
      <w:pPr>
        <w:spacing w:after="0" w:line="288" w:lineRule="auto"/>
        <w:jc w:val="center"/>
        <w:rPr>
          <w:rFonts w:ascii="Times New Roman" w:eastAsia="Times New Roman" w:hAnsi="Times New Roman" w:cs="Times New Roman"/>
          <w:b/>
          <w:bCs/>
          <w:color w:val="000000"/>
          <w:lang w:eastAsia="pl-PL"/>
        </w:rPr>
      </w:pPr>
    </w:p>
    <w:p w14:paraId="101E7E17" w14:textId="77777777" w:rsidR="008B6516" w:rsidRPr="00C773F9" w:rsidRDefault="008B6516" w:rsidP="008B6516">
      <w:pPr>
        <w:spacing w:after="0" w:line="288" w:lineRule="auto"/>
        <w:jc w:val="center"/>
        <w:rPr>
          <w:rFonts w:ascii="Times New Roman" w:eastAsia="Times New Roman" w:hAnsi="Times New Roman" w:cs="Times New Roman"/>
          <w:b/>
          <w:bCs/>
          <w:color w:val="000000"/>
          <w:lang w:eastAsia="pl-PL"/>
        </w:rPr>
      </w:pPr>
      <w:r w:rsidRPr="00C773F9">
        <w:rPr>
          <w:rFonts w:ascii="Times New Roman" w:eastAsia="Times New Roman" w:hAnsi="Times New Roman" w:cs="Times New Roman"/>
          <w:b/>
          <w:bCs/>
          <w:color w:val="000000"/>
          <w:lang w:eastAsia="pl-PL"/>
        </w:rPr>
        <w:t>§ 8 Waloryzacja</w:t>
      </w:r>
    </w:p>
    <w:p w14:paraId="7CD7E9CE" w14:textId="77777777" w:rsidR="008B6516" w:rsidRPr="00C773F9" w:rsidRDefault="008B6516" w:rsidP="008B6516">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Zmiany umowy w zakresie wysokości wynagrodzenia należnego Wykonawcy będą mogły nastąpić w przypadku:</w:t>
      </w:r>
    </w:p>
    <w:p w14:paraId="02317F8C" w14:textId="77777777" w:rsidR="008B6516" w:rsidRPr="00C773F9" w:rsidRDefault="008B6516" w:rsidP="008B6516">
      <w:pPr>
        <w:spacing w:after="0" w:line="288" w:lineRule="auto"/>
        <w:ind w:left="851"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1)   </w:t>
      </w:r>
      <w:r w:rsidRPr="00C773F9">
        <w:rPr>
          <w:rFonts w:ascii="Times New Roman" w:eastAsia="Times New Roman" w:hAnsi="Times New Roman" w:cs="Times New Roman"/>
        </w:rPr>
        <w:t>zmiany stawki podatku VAT nastąpi zmiana wysokości należnego Wykonawcy wynagrodzenia w stopniu odpowiadającym zmianie stawki podatku VAT</w:t>
      </w:r>
      <w:r w:rsidRPr="00C773F9">
        <w:rPr>
          <w:rFonts w:ascii="Times New Roman" w:eastAsia="Times New Roman" w:hAnsi="Times New Roman" w:cs="Times New Roman"/>
          <w:lang w:eastAsia="pl-PL"/>
        </w:rPr>
        <w:t>;</w:t>
      </w:r>
    </w:p>
    <w:p w14:paraId="3FF6CD24" w14:textId="21A26D7A" w:rsidR="008B6516" w:rsidRPr="00C773F9" w:rsidRDefault="008B6516" w:rsidP="008B6516">
      <w:pPr>
        <w:spacing w:after="0" w:line="288" w:lineRule="auto"/>
        <w:ind w:left="851"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2)   zmiany wysokości minimalnego wynagrodzenia za pracę albo wysokości minimalnej stawki godzinowej, ustalonych na podstawie przepisów ustawy z dnia 10 października 2002 r. o minimalnym wynagrodzeniu za pracę (t.j. Dz.U. z 2020 r., poz. 2207</w:t>
      </w:r>
      <w:r w:rsidR="00DD521D">
        <w:rPr>
          <w:rFonts w:ascii="Times New Roman" w:eastAsia="Times New Roman" w:hAnsi="Times New Roman" w:cs="Times New Roman"/>
          <w:lang w:eastAsia="pl-PL"/>
        </w:rPr>
        <w:t xml:space="preserve"> ze zm.</w:t>
      </w:r>
      <w:r w:rsidRPr="00C773F9">
        <w:rPr>
          <w:rFonts w:ascii="Times New Roman" w:eastAsia="Times New Roman" w:hAnsi="Times New Roman" w:cs="Times New Roman"/>
          <w:lang w:eastAsia="pl-PL"/>
        </w:rPr>
        <w:t>) - jeżeli zmiany te będą miały wpływ na koszty wykonywania zamówienia przez Wykonawcę – o wartość wynikającą z tych zmian;</w:t>
      </w:r>
    </w:p>
    <w:p w14:paraId="7A28A928" w14:textId="77777777" w:rsidR="008B6516" w:rsidRPr="00C773F9" w:rsidRDefault="008B6516" w:rsidP="008B6516">
      <w:pPr>
        <w:spacing w:after="0" w:line="288" w:lineRule="auto"/>
        <w:ind w:left="851"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3)   zmiany zasad podlegania ubezpieczeniom społecznym lub ubezpieczeniu zdrowotnemu lub wysokości stawki składki na ubezpieczenie społeczne lub zdrowotne – jeżeli zmiany te będą miały wpływ na koszty wykonywania zamówienia przez Wykonawcę – o wartość wynikającą z tych zmian,</w:t>
      </w:r>
    </w:p>
    <w:p w14:paraId="04EE5487" w14:textId="7C7FEDF3" w:rsidR="008B6516" w:rsidRPr="00C773F9" w:rsidRDefault="008B6516" w:rsidP="008B6516">
      <w:pPr>
        <w:spacing w:after="0" w:line="288" w:lineRule="auto"/>
        <w:ind w:left="851"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4)   zmiany zasad gromadzenia i wysokości wpłat do pracowniczych planów kapitałowych, o których mowa w ustawie z dnia 4 października 2018 r. o pracowniczych planach kapitałowych (t.j. Dz.U. z 202</w:t>
      </w:r>
      <w:r w:rsidR="00DD521D">
        <w:rPr>
          <w:rFonts w:ascii="Times New Roman" w:eastAsia="Times New Roman" w:hAnsi="Times New Roman" w:cs="Times New Roman"/>
          <w:lang w:eastAsia="pl-PL"/>
        </w:rPr>
        <w:t>4</w:t>
      </w:r>
      <w:r w:rsidRPr="00C773F9">
        <w:rPr>
          <w:rFonts w:ascii="Times New Roman" w:eastAsia="Times New Roman" w:hAnsi="Times New Roman" w:cs="Times New Roman"/>
          <w:lang w:eastAsia="pl-PL"/>
        </w:rPr>
        <w:t xml:space="preserve"> r., poz. </w:t>
      </w:r>
      <w:r w:rsidR="00DD521D">
        <w:rPr>
          <w:rFonts w:ascii="Times New Roman" w:eastAsia="Times New Roman" w:hAnsi="Times New Roman" w:cs="Times New Roman"/>
          <w:lang w:eastAsia="pl-PL"/>
        </w:rPr>
        <w:t>427</w:t>
      </w:r>
      <w:r w:rsidRPr="00C773F9">
        <w:rPr>
          <w:rFonts w:ascii="Times New Roman" w:eastAsia="Times New Roman" w:hAnsi="Times New Roman" w:cs="Times New Roman"/>
          <w:lang w:eastAsia="pl-PL"/>
        </w:rPr>
        <w:t xml:space="preserve"> – jeżeli zmiany te będą miały wpływ na koszty wykonania zamówienia przez Wykonawcę – o wartość wynikającą z tych zmian.</w:t>
      </w:r>
    </w:p>
    <w:p w14:paraId="462D6F39" w14:textId="77777777" w:rsidR="008B6516" w:rsidRPr="00C773F9" w:rsidRDefault="008B6516" w:rsidP="008B6516">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 przypadku zmiany stawki VAT przyjętej do określenia wysokości wynagrodzenia Wykonawcy, która zacznie obowiązywać po dniu zawarcia niniejszej umowy, wynagrodzenie Wykonawcy, w ujęciu brutto, ulegnie odpowiedniej zmianie, poprzez zastosowanie zmienionej stawki VAT.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tego podatku.</w:t>
      </w:r>
    </w:p>
    <w:p w14:paraId="5810AFAD" w14:textId="77777777" w:rsidR="008B6516" w:rsidRPr="00C773F9" w:rsidRDefault="008B6516" w:rsidP="008B6516">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 przypadku zmian, o których mowa w ust. 1 pkt 2-4, Wykonawca zobowiązany jest przedstawić oraz wykazać Zamawiającemu, za pomocą odpowiednich dokumentów, w jaki sposób ww. zmiany wpływają na koszty wykonania przedmiotu umowy przez Wykonawcę. W przypadku, gdy Wykonawca wykaże wpływ zmian przepisów prawa na koszty wykonania zamówienia, Strony dokonają stosownej zmiany umowy. W przypadku, gdy zmiany, o których mowa w ust. 1 pkt 2-4, powodują obniżenie wynagrodzenia Wykonawcy, Zamawiający dokona korekty wynagrodzenia odpowiednio do tych zmian.</w:t>
      </w:r>
    </w:p>
    <w:p w14:paraId="1330751D" w14:textId="77777777" w:rsidR="008B6516" w:rsidRPr="00C773F9" w:rsidRDefault="008B6516" w:rsidP="008B6516">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 przypadku zmiany stawki podatku od towarów i usług oraz podatku akcyzowego, o której mowa w ust. 4 pkt 1, zmiana dotyczyć będzie części przedmiotu umowy realizowanej po dniu wejścia w życie przepisów zmieniających stawkę podatku od towarów i usług oraz podatku akcyzowego i w związku z tym zmianie ulegnie kwota podatku od towarów i usług oraz podatku akcyzowego i kwota brutto wynagrodzenia. Przedmiotowa zmiana zostanie wprowadzona aneksem do umowy.</w:t>
      </w:r>
    </w:p>
    <w:p w14:paraId="45099747" w14:textId="77777777" w:rsidR="008B6516" w:rsidRPr="00C773F9" w:rsidRDefault="008B6516" w:rsidP="008B6516">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Niezależnie od zmian wynagrodzenia, o których mowa w ust. 1–4, wynagrodzenie Wykonawcy będzie waloryzowane zgodnie z art. 439 ustawy PZP, w przypadku zmiany ceny materiałów i kosztów dających się wyodrębnić i ustalić, na zasadach określonych poniżej. Waloryzacja ta będzie dokonywana z zachowaniem następujących zasad i w następujący sposób:</w:t>
      </w:r>
    </w:p>
    <w:p w14:paraId="1BFD4C0C" w14:textId="77777777" w:rsidR="008B6516" w:rsidRPr="00C773F9" w:rsidRDefault="008B6516" w:rsidP="008B6516">
      <w:pPr>
        <w:pStyle w:val="Akapitzlist"/>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Zamawiający przewiduje zmianę wynagrodzenia Wykonawcy – odpowiednio zwiększenia lub zmniejszenia – o wartość współczynnika waloryzacji (Pn), którego sposób obliczenia określa poniżej pkt 5. Waloryzacja dopuszczalna jest, gdy wysokość wskaźnika będzie &gt; 1,020 lub &lt; 0,980;</w:t>
      </w:r>
    </w:p>
    <w:p w14:paraId="5F5B2640"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wartość wynagrodzenia po waloryzacji ustalana będzie jako suma iloczynów cen jednostkowych, niewykonanych przed datą złożenia wniosku, poszczególnych usług oraz współczynnika waloryzacji;</w:t>
      </w:r>
    </w:p>
    <w:p w14:paraId="46D74070"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waloryzacja dopuszczalna jest nie częściej niż co 6 pełnych miesięcy kalendarzowych, nie wcześniej niż po upływie pełnych 6 miesięcy kalendarzowych licząc od dnia zawarcia Umowy;</w:t>
      </w:r>
    </w:p>
    <w:p w14:paraId="4ACFE4B3"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łączna wartość korekt wynikających z waloryzacji nie przekroczy 10% wartości wynagrodzenia określonego w § 4 ust. 1;</w:t>
      </w:r>
    </w:p>
    <w:p w14:paraId="248582F7"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współczynnik waloryzacji (Pn) będzie ustalany według następującego wzoru:</w:t>
      </w:r>
    </w:p>
    <w:p w14:paraId="30FE12B3" w14:textId="77777777" w:rsidR="008B6516" w:rsidRPr="00C773F9" w:rsidRDefault="008B6516" w:rsidP="008B6516">
      <w:pPr>
        <w:tabs>
          <w:tab w:val="left" w:pos="-2880"/>
        </w:tabs>
        <w:suppressAutoHyphens/>
        <w:autoSpaceDN w:val="0"/>
        <w:spacing w:after="0" w:line="288" w:lineRule="auto"/>
        <w:ind w:left="709"/>
        <w:jc w:val="both"/>
        <w:textAlignment w:val="baseline"/>
        <w:rPr>
          <w:rFonts w:ascii="Times New Roman" w:eastAsia="Times New Roman" w:hAnsi="Times New Roman" w:cs="Times New Roman"/>
          <w:lang w:eastAsia="pl-PL"/>
        </w:rPr>
      </w:pPr>
    </w:p>
    <w:p w14:paraId="1E20361F" w14:textId="77777777" w:rsidR="008B6516" w:rsidRPr="00C773F9" w:rsidRDefault="008B6516" w:rsidP="008B6516">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Pn = A + (1 – A) * Ww/100</w:t>
      </w:r>
    </w:p>
    <w:p w14:paraId="54C8F59D" w14:textId="77777777" w:rsidR="008B6516" w:rsidRPr="00C773F9" w:rsidRDefault="008B6516" w:rsidP="008B6516">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p>
    <w:p w14:paraId="3C836446" w14:textId="77777777" w:rsidR="008B6516" w:rsidRPr="00C773F9" w:rsidRDefault="008B6516" w:rsidP="008B6516">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Gdzie:</w:t>
      </w:r>
    </w:p>
    <w:p w14:paraId="17AA9BE9" w14:textId="77777777" w:rsidR="008B6516" w:rsidRPr="00C773F9" w:rsidRDefault="008B6516" w:rsidP="008B6516">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Pn </w:t>
      </w:r>
      <w:r w:rsidRPr="00C773F9">
        <w:rPr>
          <w:rFonts w:ascii="Times New Roman" w:eastAsia="Times New Roman" w:hAnsi="Times New Roman" w:cs="Times New Roman"/>
          <w:lang w:eastAsia="pl-PL"/>
        </w:rPr>
        <w:tab/>
        <w:t>– współczynnik waloryzacji,</w:t>
      </w:r>
    </w:p>
    <w:p w14:paraId="072C0241" w14:textId="77777777" w:rsidR="008B6516" w:rsidRPr="00C773F9" w:rsidRDefault="008B6516" w:rsidP="008B6516">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A </w:t>
      </w:r>
      <w:r w:rsidRPr="00C773F9">
        <w:rPr>
          <w:rFonts w:ascii="Times New Roman" w:eastAsia="Times New Roman" w:hAnsi="Times New Roman" w:cs="Times New Roman"/>
          <w:lang w:eastAsia="pl-PL"/>
        </w:rPr>
        <w:tab/>
        <w:t>– stały współczynnik o wartości [0,2] obrazujący część wynagrodzenia, która nie podlega waloryzacji (element niewaloryzowany).</w:t>
      </w:r>
    </w:p>
    <w:p w14:paraId="3E5F2B77" w14:textId="77777777" w:rsidR="008B6516" w:rsidRPr="00C773F9" w:rsidRDefault="008B6516" w:rsidP="008B6516">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Ww</w:t>
      </w:r>
      <w:r w:rsidRPr="00C773F9">
        <w:rPr>
          <w:rFonts w:ascii="Times New Roman" w:eastAsia="Times New Roman" w:hAnsi="Times New Roman" w:cs="Times New Roman"/>
          <w:lang w:eastAsia="pl-PL"/>
        </w:rPr>
        <w:tab/>
        <w:t xml:space="preserve"> – wskaźnik wzrostu lub spadku cen towarów i usług konsumpcyjnych stanowiący średnią arytmetyczną miesięcznych wskaźników cen towarów i usług konsumpcyjnych, w układzie miesiąc poprzedni = 100 (publikowanych w formie Komunikatu Prezesa Głównego Urzędu Statystycznego, zamieszczanych na stronie internetowej Urzędu) za następujący okres: miesiąc następny po miesiącu, w którym nastąpiło złożenie oferty (lub miesiąc następny po miesiącu, w którym nastąpiła ostatnia waloryzacja) – miesiąc poprzedni przed miesiącem, w którym nastąpiło złożenie wniosku o waloryzację wynagrodzenia;</w:t>
      </w:r>
    </w:p>
    <w:p w14:paraId="64134261"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postanowień umownych w zakresie waloryzacji nie stosuje się od chwili osiągnięcia limitu, o którym mowa w pkt 4;</w:t>
      </w:r>
    </w:p>
    <w:p w14:paraId="51E66E63"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Strona zainteresowana waloryzacją wynagrodzenia składa drugiej stronie wniosek o dokonanie waloryzacji wynagrodzenia wraz z uzasadnieniem wskazującym sposób wyliczenia współczynnika, według którego wnosi o zmianę wynagrodzenia oraz wartość wynagrodzenia podlegającego waloryzacji, z uwzględnieniem zasad określonych w pkt 8 oraz 9;</w:t>
      </w:r>
    </w:p>
    <w:p w14:paraId="10259C11"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waloryzacja nie dotyczy wynagrodzenia za dostawy zrealizowane przed datą złożenia wniosku;</w:t>
      </w:r>
    </w:p>
    <w:p w14:paraId="0DE0F253" w14:textId="77777777" w:rsidR="008B6516" w:rsidRPr="00C773F9" w:rsidRDefault="008B6516" w:rsidP="008B651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zmiana wynagrodzenia w oparciu o klauzulę waloryzacyjną, wymaga zawarcia aneksu do Umowy. W przypadku zmniejszenia wynagrodzenia Wykonawcy, odmowa podpisania aneksu nie wpływa na skuteczność zmiany wysokości wynagrodzenia, która wchodzi w życie od miesiąca kalendarzowego, w którym zostały spełnione przesłanki do zmniejszenia wysokości wynagrodzenia;</w:t>
      </w:r>
    </w:p>
    <w:p w14:paraId="09BD0BD5" w14:textId="77777777" w:rsidR="008B6516" w:rsidRPr="00C773F9" w:rsidRDefault="008B6516" w:rsidP="008B6516">
      <w:pPr>
        <w:numPr>
          <w:ilvl w:val="1"/>
          <w:numId w:val="36"/>
        </w:numPr>
        <w:tabs>
          <w:tab w:val="left" w:pos="-2880"/>
          <w:tab w:val="left" w:pos="851"/>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Wykonawca, którego wynagrodzenie zostało zwaloryzowane zgodnie z zapisami niniejszego paragrafu, zobowiązany jest do dokonania zmiany wynagrodzenia należnego podwykonawcom, z którymi zawarł umowę, w zakresie odpowiadającym zmianom współczynnika określonego w pkt 5, dotyczącego zobowiązania podwykonawcy, jeżeli okres obowiązywania umowy przekracza 6 miesięcy.</w:t>
      </w:r>
    </w:p>
    <w:p w14:paraId="347BAE44" w14:textId="77777777" w:rsidR="008B6516" w:rsidRPr="00C773F9" w:rsidRDefault="008B6516" w:rsidP="008B6516">
      <w:pPr>
        <w:spacing w:after="0" w:line="288" w:lineRule="auto"/>
        <w:rPr>
          <w:rFonts w:ascii="Times New Roman" w:eastAsia="Times New Roman" w:hAnsi="Times New Roman" w:cs="Times New Roman"/>
          <w:b/>
          <w:bCs/>
          <w:color w:val="000000"/>
          <w:lang w:eastAsia="pl-PL"/>
        </w:rPr>
      </w:pPr>
    </w:p>
    <w:p w14:paraId="07D92FE9" w14:textId="77777777" w:rsidR="008B6516" w:rsidRPr="00C773F9" w:rsidRDefault="008B6516" w:rsidP="008B6516">
      <w:pPr>
        <w:spacing w:after="0" w:line="288" w:lineRule="auto"/>
        <w:ind w:left="426" w:hanging="426"/>
        <w:jc w:val="center"/>
        <w:rPr>
          <w:rFonts w:ascii="Times New Roman" w:eastAsia="Times New Roman" w:hAnsi="Times New Roman" w:cs="Times New Roman"/>
          <w:lang w:eastAsia="pl-PL"/>
        </w:rPr>
      </w:pPr>
      <w:r w:rsidRPr="00C773F9">
        <w:rPr>
          <w:rFonts w:ascii="Times New Roman" w:eastAsia="Times New Roman" w:hAnsi="Times New Roman" w:cs="Times New Roman"/>
          <w:b/>
          <w:bCs/>
          <w:color w:val="000000"/>
          <w:lang w:eastAsia="pl-PL"/>
        </w:rPr>
        <w:t>§ 9 Zatrudnienie na podstawie umowy o pracę</w:t>
      </w:r>
    </w:p>
    <w:p w14:paraId="320FC2E1" w14:textId="17CD0FB2" w:rsidR="008B6516" w:rsidRPr="00C773F9" w:rsidRDefault="008B6516" w:rsidP="008B6516">
      <w:pPr>
        <w:numPr>
          <w:ilvl w:val="0"/>
          <w:numId w:val="24"/>
        </w:numPr>
        <w:suppressAutoHyphens/>
        <w:autoSpaceDN w:val="0"/>
        <w:spacing w:after="0" w:line="288" w:lineRule="auto"/>
        <w:ind w:left="426" w:hanging="426"/>
        <w:contextualSpacing/>
        <w:jc w:val="both"/>
        <w:textAlignment w:val="baseline"/>
        <w:rPr>
          <w:rFonts w:ascii="Times New Roman" w:eastAsia="Arial" w:hAnsi="Times New Roman" w:cs="Times New Roman"/>
          <w:lang w:val="pl" w:eastAsia="pl-PL"/>
        </w:rPr>
      </w:pPr>
      <w:r w:rsidRPr="00C773F9">
        <w:rPr>
          <w:rFonts w:ascii="Times New Roman" w:eastAsia="Calibri" w:hAnsi="Times New Roman" w:cs="Times New Roman"/>
          <w:color w:val="00000A"/>
          <w:lang w:eastAsia="pl-PL"/>
        </w:rPr>
        <w:t>W związku z zastosowaniem klauzuli społecznej na podstawie art. 95 ust. 1 ustawy PZP, Zamawiający wymaga zatrudnienia przez Wykonawcę i podwykonawcę na podstawie umowy o pracę osób wykonujących czynności w zakresie realizacji zamówienia,</w:t>
      </w:r>
      <w:r w:rsidRPr="00C773F9">
        <w:rPr>
          <w:rFonts w:ascii="Times New Roman" w:eastAsia="Calibri" w:hAnsi="Times New Roman" w:cs="Times New Roman"/>
        </w:rPr>
        <w:t xml:space="preserve"> </w:t>
      </w:r>
      <w:r w:rsidRPr="00C773F9">
        <w:rPr>
          <w:rFonts w:ascii="Times New Roman" w:eastAsia="Calibri" w:hAnsi="Times New Roman" w:cs="Times New Roman"/>
          <w:color w:val="00000A"/>
          <w:lang w:eastAsia="pl-PL"/>
        </w:rPr>
        <w:t>wyszczególnionych w Rozdziale IV SWZ, w sposób określony w art. 22 § 1 ustawy z 26 czerwca 1974 r. Kodeks pracy (t.j. Dz.U. z 2023 r., poz. 1465</w:t>
      </w:r>
      <w:r w:rsidR="00DD521D">
        <w:rPr>
          <w:rFonts w:ascii="Times New Roman" w:eastAsia="Calibri" w:hAnsi="Times New Roman" w:cs="Times New Roman"/>
          <w:color w:val="00000A"/>
          <w:lang w:eastAsia="pl-PL"/>
        </w:rPr>
        <w:t xml:space="preserve"> ze zm.</w:t>
      </w:r>
      <w:r w:rsidRPr="00C773F9">
        <w:rPr>
          <w:rFonts w:ascii="Times New Roman" w:eastAsia="Calibri" w:hAnsi="Times New Roman" w:cs="Times New Roman"/>
          <w:color w:val="00000A"/>
          <w:lang w:eastAsia="pl-PL"/>
        </w:rPr>
        <w:t>).</w:t>
      </w:r>
    </w:p>
    <w:p w14:paraId="21B40549" w14:textId="77777777" w:rsidR="008B6516" w:rsidRPr="00C773F9" w:rsidRDefault="008B6516" w:rsidP="008B651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W trakcie realizacji zamówienia Zamawiający uprawniony jest do wykonywania czynności kontrolnych wobec wykonawcy odnośnie spełniania przez Wykonawcę lub podwykonawcę wymogu zatrudnienia na podstawie stosunku pracy osób, o których mowa w ust. 1. W celu weryfikacji spełniania tych wymagań zamawiający uprawniony jest w szczególności do żądania:</w:t>
      </w:r>
    </w:p>
    <w:p w14:paraId="123B894E" w14:textId="77777777" w:rsidR="008B6516" w:rsidRPr="00C773F9" w:rsidRDefault="008B6516" w:rsidP="008B651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1) oświadczenia zatrudnionego pracownika,</w:t>
      </w:r>
    </w:p>
    <w:p w14:paraId="110F2944" w14:textId="77777777" w:rsidR="008B6516" w:rsidRPr="00C773F9" w:rsidRDefault="008B6516" w:rsidP="008B651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2) oświadczenia wykonawcy lub podwykonawcy o zatrudnieniu pracownika na podstawie umowy o pracę,</w:t>
      </w:r>
    </w:p>
    <w:p w14:paraId="0DAEC476" w14:textId="77777777" w:rsidR="008B6516" w:rsidRPr="00C773F9" w:rsidRDefault="008B6516" w:rsidP="008B651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3) poświadczonej za zgodność z oryginałem kopii umowy o pracę zatrudnionego pracownika,</w:t>
      </w:r>
    </w:p>
    <w:p w14:paraId="04B3A389" w14:textId="77777777" w:rsidR="008B6516" w:rsidRPr="00C773F9" w:rsidRDefault="008B6516" w:rsidP="008B651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7A9568E0" w14:textId="77777777" w:rsidR="008B6516" w:rsidRPr="00C773F9" w:rsidRDefault="008B6516" w:rsidP="008B651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Wykonawca na każde wezwanie Zamawiającego w wyznaczonym w tym wezwaniu terminie przedłoży Zamawiającemu wskazane w ust. 2 dowody w celu potwierdzenia spełnienia wymogu zatrudnienia na podstawie stosunku pracy przez Wykonawcę lub podwykonawcę osób wykonujących czynności, o których mowa w ust. 1.</w:t>
      </w:r>
    </w:p>
    <w:p w14:paraId="50E55CB9" w14:textId="77777777" w:rsidR="008B6516" w:rsidRPr="00C773F9" w:rsidRDefault="008B6516" w:rsidP="008B651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W przypadku uzasadnionych wątpliwości co do przestrzegania prawa pracy przez Wykonawcę lub podwykonawcę, Zamawiający może zwrócić się o przeprowadzenie kontroli przez Państwową Inspekcję Pracy.</w:t>
      </w:r>
    </w:p>
    <w:p w14:paraId="0A230F16" w14:textId="77777777" w:rsidR="008B6516" w:rsidRPr="00C773F9" w:rsidRDefault="008B6516" w:rsidP="008B651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 xml:space="preserve">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 czynności </w:t>
      </w:r>
      <w:r w:rsidRPr="00C773F9">
        <w:rPr>
          <w:rFonts w:ascii="Times New Roman" w:eastAsia="SimSun" w:hAnsi="Times New Roman" w:cs="Times New Roman"/>
          <w:color w:val="000000" w:themeColor="text1"/>
        </w:rPr>
        <w:t xml:space="preserve">i skutkować będzie naliczeniem kary umownej </w:t>
      </w:r>
      <w:r w:rsidRPr="00C773F9">
        <w:rPr>
          <w:rFonts w:ascii="Times New Roman" w:eastAsia="SimSun" w:hAnsi="Times New Roman" w:cs="Times New Roman"/>
        </w:rPr>
        <w:t>określonej w § 9 ust. 1 pkt 3 umowy</w:t>
      </w:r>
      <w:r w:rsidRPr="00C773F9">
        <w:rPr>
          <w:rFonts w:ascii="Times New Roman" w:eastAsia="Calibri" w:hAnsi="Times New Roman" w:cs="Times New Roman"/>
          <w:color w:val="00000A"/>
          <w:lang w:eastAsia="pl-PL"/>
        </w:rPr>
        <w:t>.</w:t>
      </w:r>
    </w:p>
    <w:p w14:paraId="7E06655A" w14:textId="77777777" w:rsidR="008B6516" w:rsidRPr="00C773F9" w:rsidRDefault="008B6516" w:rsidP="008B651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C773F9">
        <w:rPr>
          <w:rFonts w:ascii="Times New Roman" w:eastAsia="Calibri" w:hAnsi="Times New Roman" w:cs="Times New Roman"/>
          <w:color w:val="00000A"/>
          <w:lang w:eastAsia="pl-PL"/>
        </w:rPr>
        <w:t>Zapisy ust. 1-5 stosuje się odpowiednio również do podwykonawców.</w:t>
      </w:r>
    </w:p>
    <w:p w14:paraId="566B2DE6" w14:textId="77777777" w:rsidR="008B6516" w:rsidRPr="00C773F9" w:rsidRDefault="008B6516" w:rsidP="008B6516">
      <w:pPr>
        <w:spacing w:after="0" w:line="288" w:lineRule="auto"/>
        <w:ind w:left="284" w:hanging="284"/>
        <w:jc w:val="both"/>
        <w:rPr>
          <w:rFonts w:ascii="Times New Roman" w:eastAsia="Times New Roman" w:hAnsi="Times New Roman" w:cs="Times New Roman"/>
          <w:lang w:eastAsia="pl-PL"/>
        </w:rPr>
      </w:pPr>
    </w:p>
    <w:p w14:paraId="68CCA24D" w14:textId="77777777" w:rsidR="008B6516" w:rsidRPr="00C773F9" w:rsidRDefault="008B6516" w:rsidP="008B6516">
      <w:pPr>
        <w:spacing w:after="0" w:line="288" w:lineRule="auto"/>
        <w:jc w:val="center"/>
        <w:rPr>
          <w:rFonts w:ascii="Times New Roman" w:eastAsia="Times New Roman" w:hAnsi="Times New Roman" w:cs="Times New Roman"/>
          <w:b/>
          <w:bCs/>
          <w:lang w:eastAsia="pl-PL"/>
        </w:rPr>
      </w:pPr>
      <w:r w:rsidRPr="00C773F9">
        <w:rPr>
          <w:rFonts w:ascii="Times New Roman" w:eastAsia="Times New Roman" w:hAnsi="Times New Roman" w:cs="Times New Roman"/>
          <w:b/>
          <w:bCs/>
          <w:lang w:eastAsia="pl-PL"/>
        </w:rPr>
        <w:t>§ 10 Zmiany umowy</w:t>
      </w:r>
    </w:p>
    <w:p w14:paraId="0D7B4455" w14:textId="30DFDCE2" w:rsidR="008B6516" w:rsidRPr="00C773F9" w:rsidRDefault="008B6516" w:rsidP="008B6516">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C773F9">
        <w:rPr>
          <w:rFonts w:ascii="Times New Roman" w:hAnsi="Times New Roman" w:cs="Times New Roman"/>
          <w:noProof/>
        </w:rPr>
        <w:t xml:space="preserve">Zamawiający dopuszcza możliwość dokonania zmian do Umowy skutkujących zmianą </w:t>
      </w:r>
      <w:r w:rsidRPr="00C773F9">
        <w:rPr>
          <w:rFonts w:ascii="Times New Roman" w:hAnsi="Times New Roman" w:cs="Times New Roman"/>
        </w:rPr>
        <w:t xml:space="preserve">terminów określonych w </w:t>
      </w:r>
      <w:bookmarkStart w:id="2" w:name="_Hlk81565240"/>
      <w:r w:rsidRPr="00C773F9">
        <w:rPr>
          <w:rFonts w:ascii="Times New Roman" w:hAnsi="Times New Roman" w:cs="Times New Roman"/>
        </w:rPr>
        <w:t>§ 3</w:t>
      </w:r>
      <w:bookmarkEnd w:id="2"/>
      <w:r w:rsidRPr="00C773F9">
        <w:rPr>
          <w:rFonts w:ascii="Times New Roman" w:hAnsi="Times New Roman" w:cs="Times New Roman"/>
        </w:rPr>
        <w:t xml:space="preserve"> lub wynagrodzenia, na zasadach określonych w Umowie</w:t>
      </w:r>
      <w:r w:rsidRPr="00C773F9">
        <w:rPr>
          <w:rFonts w:ascii="Times New Roman" w:hAnsi="Times New Roman" w:cs="Times New Roman"/>
          <w:noProof/>
        </w:rPr>
        <w:t>.</w:t>
      </w:r>
    </w:p>
    <w:p w14:paraId="4CF93AFC" w14:textId="77777777" w:rsidR="008B6516" w:rsidRPr="00C773F9" w:rsidRDefault="008B6516" w:rsidP="008B6516">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C773F9">
        <w:rPr>
          <w:rFonts w:ascii="Times New Roman" w:hAnsi="Times New Roman" w:cs="Times New Roman"/>
          <w:noProof/>
        </w:rPr>
        <w:t xml:space="preserve">Zmiany Umowy będą mogły nastąpić w następujących przypadkach: </w:t>
      </w:r>
    </w:p>
    <w:p w14:paraId="1058A1AD" w14:textId="77777777" w:rsidR="008B6516" w:rsidRPr="00C773F9" w:rsidRDefault="008B6516" w:rsidP="008B6516">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C773F9">
        <w:rPr>
          <w:rFonts w:ascii="Times New Roman" w:hAnsi="Times New Roman" w:cs="Times New Roman"/>
          <w:noProof/>
        </w:rPr>
        <w:t>jeżeli nastąpi zmiana powszechnie obowiązujących przepisów prawa w zakresie mającym wpływ na realizację przedmiotu zamówienia lub świadczenia jednej lub obu Stron;</w:t>
      </w:r>
    </w:p>
    <w:p w14:paraId="333F324E" w14:textId="77777777" w:rsidR="008B6516" w:rsidRPr="00C773F9" w:rsidRDefault="008B6516" w:rsidP="008B6516">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C773F9">
        <w:rPr>
          <w:rFonts w:ascii="Times New Roman" w:hAnsi="Times New Roman" w:cs="Times New Roman"/>
          <w:noProof/>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1A79A69E" w14:textId="77777777" w:rsidR="008B6516" w:rsidRPr="00C773F9" w:rsidRDefault="008B6516" w:rsidP="008B6516">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C773F9">
        <w:rPr>
          <w:rFonts w:ascii="Times New Roman" w:hAnsi="Times New Roman" w:cs="Times New Roman"/>
          <w:noProof/>
        </w:rPr>
        <w:t xml:space="preserve">wydłużenia terminu zakończenia realizacji Umowy określonego </w:t>
      </w:r>
      <w:bookmarkStart w:id="3" w:name="_Hlk81565262"/>
      <w:r w:rsidRPr="00C773F9">
        <w:rPr>
          <w:rFonts w:ascii="Times New Roman" w:hAnsi="Times New Roman" w:cs="Times New Roman"/>
          <w:noProof/>
        </w:rPr>
        <w:t xml:space="preserve">w </w:t>
      </w:r>
      <w:r w:rsidRPr="00C773F9">
        <w:rPr>
          <w:rFonts w:ascii="Times New Roman" w:hAnsi="Times New Roman" w:cs="Times New Roman"/>
        </w:rPr>
        <w:t xml:space="preserve">§ 3 </w:t>
      </w:r>
      <w:bookmarkEnd w:id="3"/>
      <w:r w:rsidRPr="00C773F9">
        <w:rPr>
          <w:rFonts w:ascii="Times New Roman" w:hAnsi="Times New Roman" w:cs="Times New Roman"/>
          <w:noProof/>
        </w:rPr>
        <w:t>z istotnych powodów wskazanych przez Wykonawcę, zaakceptowanych w formie pisemnej przez Zamawiającego;</w:t>
      </w:r>
    </w:p>
    <w:p w14:paraId="47F9AB6D" w14:textId="77777777" w:rsidR="008B6516" w:rsidRPr="00C773F9" w:rsidRDefault="008B6516" w:rsidP="008B6516">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C773F9">
        <w:rPr>
          <w:rFonts w:ascii="Times New Roman" w:hAnsi="Times New Roman" w:cs="Times New Roman"/>
          <w:noProof/>
        </w:rPr>
        <w:t xml:space="preserve">wydłużenia terminu zakończenia realizacji Umowy określonego w </w:t>
      </w:r>
      <w:r w:rsidRPr="00C773F9">
        <w:rPr>
          <w:rFonts w:ascii="Times New Roman" w:hAnsi="Times New Roman" w:cs="Times New Roman"/>
        </w:rPr>
        <w:t xml:space="preserve">§ 3 </w:t>
      </w:r>
      <w:r w:rsidRPr="00C773F9">
        <w:rPr>
          <w:rFonts w:ascii="Times New Roman" w:hAnsi="Times New Roman" w:cs="Times New Roman"/>
          <w:noProof/>
        </w:rPr>
        <w:t>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epidemie. O ewentualnym uznaniu przedłużenia terminu wykonania Umowy z powodu „siły wyższej”, będzie decydował Zamawiający w trakcie realizacji Umowy, po złożeniu pisemnego wniosku Wykonawcy;</w:t>
      </w:r>
    </w:p>
    <w:p w14:paraId="50325EFF" w14:textId="77777777" w:rsidR="008B6516" w:rsidRPr="00C773F9" w:rsidRDefault="008B6516" w:rsidP="008B6516">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C773F9">
        <w:rPr>
          <w:rFonts w:ascii="Times New Roman" w:hAnsi="Times New Roman" w:cs="Times New Roman"/>
          <w:noProof/>
        </w:rPr>
        <w:t xml:space="preserve">zmiana terminu realizacji umowy, jeżeli kwota wynagrodzenia, o której mowa w § 4 ust. 1, nie zostanie w pełni wykorzystana. W takim przypadku strony zastrzegają możliwość wydłużenia realizacji umowy do czasu wykorzystania tej kwoty, jednak nie dłużej niż do końca kolejnego sezonu zimowego tj. do 15.04.2028 r. </w:t>
      </w:r>
    </w:p>
    <w:p w14:paraId="377333C7" w14:textId="1B0447E3" w:rsidR="008B6516" w:rsidRPr="00C773F9" w:rsidRDefault="008B6516" w:rsidP="008B6516">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C773F9">
        <w:rPr>
          <w:rFonts w:ascii="Times New Roman" w:hAnsi="Times New Roman" w:cs="Times New Roman"/>
          <w:noProof/>
        </w:rPr>
        <w:t>wydania</w:t>
      </w:r>
      <w:r w:rsidRPr="00C773F9">
        <w:rPr>
          <w:rFonts w:ascii="Times New Roman" w:hAnsi="Times New Roman" w:cs="Times New Roman"/>
          <w:noProof/>
          <w:lang w:val="x-none"/>
        </w:rPr>
        <w:t xml:space="preserve"> interpretacji indywidualnej </w:t>
      </w:r>
      <w:r w:rsidRPr="00C773F9">
        <w:rPr>
          <w:rFonts w:ascii="Times New Roman" w:hAnsi="Times New Roman" w:cs="Times New Roman"/>
          <w:noProof/>
        </w:rPr>
        <w:t>o której mowa w ustawie z dnia 29 sierpnia 1997 r. Ordynacji podatkowej (</w:t>
      </w:r>
      <w:r w:rsidR="00DD521D">
        <w:rPr>
          <w:rFonts w:ascii="Times New Roman" w:hAnsi="Times New Roman" w:cs="Times New Roman"/>
          <w:noProof/>
        </w:rPr>
        <w:t xml:space="preserve">t.j. </w:t>
      </w:r>
      <w:r w:rsidRPr="00C773F9">
        <w:rPr>
          <w:rFonts w:ascii="Times New Roman" w:hAnsi="Times New Roman" w:cs="Times New Roman"/>
          <w:noProof/>
        </w:rPr>
        <w:t>Dz. U. z 2023 r.</w:t>
      </w:r>
      <w:r w:rsidR="00DD521D">
        <w:rPr>
          <w:rFonts w:ascii="Times New Roman" w:hAnsi="Times New Roman" w:cs="Times New Roman"/>
          <w:noProof/>
        </w:rPr>
        <w:t>,</w:t>
      </w:r>
      <w:r w:rsidRPr="00C773F9">
        <w:rPr>
          <w:rFonts w:ascii="Times New Roman" w:hAnsi="Times New Roman" w:cs="Times New Roman"/>
          <w:noProof/>
        </w:rPr>
        <w:t xml:space="preserve"> poz. 2383 ze zm) </w:t>
      </w:r>
      <w:r w:rsidRPr="00C773F9">
        <w:rPr>
          <w:rFonts w:ascii="Times New Roman" w:hAnsi="Times New Roman" w:cs="Times New Roman"/>
          <w:noProof/>
          <w:lang w:val="x-none"/>
        </w:rPr>
        <w:t xml:space="preserve">i ustalenia stawki podatku VAT w wysokości innej niż pierwotnie przyjęto </w:t>
      </w:r>
      <w:r w:rsidRPr="00C773F9">
        <w:rPr>
          <w:rFonts w:ascii="Times New Roman" w:hAnsi="Times New Roman" w:cs="Times New Roman"/>
          <w:noProof/>
        </w:rPr>
        <w:t xml:space="preserve">do ustalenia </w:t>
      </w:r>
      <w:r w:rsidRPr="00C773F9">
        <w:rPr>
          <w:rFonts w:ascii="Times New Roman" w:hAnsi="Times New Roman" w:cs="Times New Roman"/>
          <w:noProof/>
          <w:lang w:val="x-none"/>
        </w:rPr>
        <w:t>ceny jednostkowych określon</w:t>
      </w:r>
      <w:r w:rsidRPr="00C773F9">
        <w:rPr>
          <w:rFonts w:ascii="Times New Roman" w:hAnsi="Times New Roman" w:cs="Times New Roman"/>
          <w:noProof/>
        </w:rPr>
        <w:t>ych</w:t>
      </w:r>
      <w:r w:rsidRPr="00C773F9">
        <w:rPr>
          <w:rFonts w:ascii="Times New Roman" w:hAnsi="Times New Roman" w:cs="Times New Roman"/>
          <w:noProof/>
          <w:lang w:val="x-none"/>
        </w:rPr>
        <w:t xml:space="preserve"> przez Wykonawcę w </w:t>
      </w:r>
      <w:r w:rsidRPr="00C773F9">
        <w:rPr>
          <w:rFonts w:ascii="Times New Roman" w:hAnsi="Times New Roman" w:cs="Times New Roman"/>
          <w:noProof/>
        </w:rPr>
        <w:t>formularzu cenowym</w:t>
      </w:r>
      <w:r w:rsidRPr="00C773F9">
        <w:rPr>
          <w:rFonts w:ascii="Times New Roman" w:hAnsi="Times New Roman" w:cs="Times New Roman"/>
        </w:rPr>
        <w:t xml:space="preserve"> lub wydania decyzji</w:t>
      </w:r>
      <w:r w:rsidR="00DD521D">
        <w:rPr>
          <w:rFonts w:ascii="Times New Roman" w:hAnsi="Times New Roman" w:cs="Times New Roman"/>
        </w:rPr>
        <w:t>,</w:t>
      </w:r>
      <w:r w:rsidRPr="00C773F9">
        <w:rPr>
          <w:rFonts w:ascii="Times New Roman" w:hAnsi="Times New Roman" w:cs="Times New Roman"/>
        </w:rPr>
        <w:t xml:space="preserve"> o której mowa w art. 42a ustawy z dnia 11 marca 2004 r. o podatku od towarów i usług (</w:t>
      </w:r>
      <w:r w:rsidR="00DD521D">
        <w:rPr>
          <w:rFonts w:ascii="Times New Roman" w:hAnsi="Times New Roman" w:cs="Times New Roman"/>
        </w:rPr>
        <w:t xml:space="preserve">t.j. </w:t>
      </w:r>
      <w:r w:rsidRPr="00C773F9">
        <w:rPr>
          <w:rFonts w:ascii="Times New Roman" w:hAnsi="Times New Roman" w:cs="Times New Roman"/>
        </w:rPr>
        <w:t>Dz.U. z 2024 r. poz. 361);</w:t>
      </w:r>
    </w:p>
    <w:p w14:paraId="59963CA6" w14:textId="77777777" w:rsidR="008B6516" w:rsidRPr="00C773F9" w:rsidRDefault="008B6516" w:rsidP="008B6516">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C773F9">
        <w:rPr>
          <w:rFonts w:ascii="Times New Roman" w:hAnsi="Times New Roman" w:cs="Times New Roman"/>
          <w:noProof/>
        </w:rPr>
        <w:t>konieczności zmiany zakresu przedmiotu Umowy wynikające:</w:t>
      </w:r>
    </w:p>
    <w:p w14:paraId="73A18099" w14:textId="77777777" w:rsidR="008B6516" w:rsidRPr="00C773F9" w:rsidRDefault="008B6516" w:rsidP="008B6516">
      <w:pPr>
        <w:pStyle w:val="Styl1"/>
        <w:tabs>
          <w:tab w:val="clear" w:pos="360"/>
          <w:tab w:val="clear" w:pos="2175"/>
          <w:tab w:val="num" w:pos="900"/>
        </w:tabs>
        <w:spacing w:line="288" w:lineRule="auto"/>
        <w:ind w:left="1361" w:hanging="510"/>
        <w:rPr>
          <w:noProof/>
          <w:szCs w:val="22"/>
          <w:lang w:val="pl-PL" w:eastAsia="pl-PL"/>
        </w:rPr>
      </w:pPr>
      <w:r w:rsidRPr="00C773F9">
        <w:rPr>
          <w:noProof/>
          <w:szCs w:val="22"/>
          <w:lang w:val="pl-PL" w:eastAsia="pl-PL"/>
        </w:rPr>
        <w:t>z wyłączenia z zimowego utrzymnia odcinków dróg na czas prowadzenia na nich robót budowlanych w oparciu o inne kontrakty;</w:t>
      </w:r>
    </w:p>
    <w:p w14:paraId="15CF54B0" w14:textId="77777777" w:rsidR="008B6516" w:rsidRPr="00C773F9" w:rsidRDefault="008B6516" w:rsidP="008B6516">
      <w:pPr>
        <w:pStyle w:val="Styl1"/>
        <w:tabs>
          <w:tab w:val="clear" w:pos="360"/>
          <w:tab w:val="clear" w:pos="2175"/>
          <w:tab w:val="num" w:pos="900"/>
        </w:tabs>
        <w:spacing w:line="288" w:lineRule="auto"/>
        <w:ind w:left="1361" w:hanging="510"/>
        <w:rPr>
          <w:noProof/>
          <w:szCs w:val="22"/>
          <w:lang w:val="pl-PL" w:eastAsia="pl-PL"/>
        </w:rPr>
      </w:pPr>
      <w:r w:rsidRPr="00C773F9">
        <w:rPr>
          <w:noProof/>
          <w:szCs w:val="22"/>
          <w:lang w:val="pl-PL" w:eastAsia="pl-PL"/>
        </w:rPr>
        <w:t xml:space="preserve">z oddania do użytkowania wybudowanych nowych odcinków dróg, </w:t>
      </w:r>
    </w:p>
    <w:p w14:paraId="4DF09504" w14:textId="77777777" w:rsidR="008B6516" w:rsidRPr="00C773F9" w:rsidRDefault="008B6516" w:rsidP="008B6516">
      <w:pPr>
        <w:pStyle w:val="Styl1"/>
        <w:tabs>
          <w:tab w:val="clear" w:pos="360"/>
          <w:tab w:val="clear" w:pos="2175"/>
          <w:tab w:val="num" w:pos="900"/>
        </w:tabs>
        <w:spacing w:line="288" w:lineRule="auto"/>
        <w:ind w:left="1361" w:hanging="510"/>
        <w:rPr>
          <w:noProof/>
          <w:szCs w:val="22"/>
          <w:lang w:val="pl-PL" w:eastAsia="pl-PL"/>
        </w:rPr>
      </w:pPr>
      <w:r w:rsidRPr="00C773F9">
        <w:rPr>
          <w:noProof/>
          <w:szCs w:val="22"/>
          <w:lang w:val="pl-PL" w:eastAsia="pl-PL"/>
        </w:rPr>
        <w:t>z umów lub porozumień, które mogą zostać zawarte przez Zamawiającego z innymi podmiotami, na podstawie których okresowe utrzymanie zimowe dróg spoczywa na innym podmiocie,</w:t>
      </w:r>
    </w:p>
    <w:p w14:paraId="21919352" w14:textId="77777777" w:rsidR="008B6516" w:rsidRPr="00C773F9" w:rsidRDefault="008B6516" w:rsidP="008B6516">
      <w:pPr>
        <w:pStyle w:val="Styl1"/>
        <w:tabs>
          <w:tab w:val="clear" w:pos="360"/>
          <w:tab w:val="clear" w:pos="2175"/>
          <w:tab w:val="num" w:pos="900"/>
        </w:tabs>
        <w:spacing w:line="288" w:lineRule="auto"/>
        <w:ind w:left="1361" w:hanging="510"/>
        <w:rPr>
          <w:noProof/>
          <w:szCs w:val="22"/>
          <w:lang w:val="pl-PL" w:eastAsia="pl-PL"/>
        </w:rPr>
      </w:pPr>
      <w:r w:rsidRPr="00C773F9">
        <w:rPr>
          <w:szCs w:val="22"/>
          <w:lang w:val="pl-PL"/>
        </w:rPr>
        <w:t xml:space="preserve">ze </w:t>
      </w:r>
      <w:r w:rsidRPr="00C773F9">
        <w:rPr>
          <w:szCs w:val="22"/>
        </w:rPr>
        <w:t xml:space="preserve">zmiany ciągów dróg ujętych w wykazach stanowiących załącznik do SWZ </w:t>
      </w:r>
      <w:r w:rsidRPr="00C773F9">
        <w:rPr>
          <w:szCs w:val="22"/>
          <w:lang w:val="pl-PL"/>
        </w:rPr>
        <w:t xml:space="preserve">                            </w:t>
      </w:r>
      <w:r w:rsidRPr="00C773F9">
        <w:rPr>
          <w:szCs w:val="22"/>
        </w:rPr>
        <w:t>w związku ze zmianą kategorii drogi czy przekazaniem jej innemu Zarządcy lub przejęciem drogi od innego Zarządcy</w:t>
      </w:r>
      <w:r w:rsidRPr="00C773F9">
        <w:rPr>
          <w:szCs w:val="22"/>
          <w:lang w:val="pl-PL"/>
        </w:rPr>
        <w:t>,</w:t>
      </w:r>
      <w:r w:rsidRPr="00C773F9">
        <w:rPr>
          <w:szCs w:val="22"/>
        </w:rPr>
        <w:t xml:space="preserve"> </w:t>
      </w:r>
    </w:p>
    <w:p w14:paraId="68CD7499" w14:textId="77777777" w:rsidR="008B6516" w:rsidRPr="00C773F9" w:rsidRDefault="008B6516" w:rsidP="008B6516">
      <w:pPr>
        <w:pStyle w:val="Styl1"/>
        <w:tabs>
          <w:tab w:val="clear" w:pos="360"/>
          <w:tab w:val="clear" w:pos="2175"/>
          <w:tab w:val="num" w:pos="900"/>
        </w:tabs>
        <w:spacing w:line="288" w:lineRule="auto"/>
        <w:ind w:left="1361" w:hanging="510"/>
        <w:rPr>
          <w:noProof/>
          <w:szCs w:val="22"/>
          <w:lang w:val="pl-PL" w:eastAsia="pl-PL"/>
        </w:rPr>
      </w:pPr>
      <w:r w:rsidRPr="00C773F9">
        <w:rPr>
          <w:noProof/>
          <w:szCs w:val="22"/>
        </w:rPr>
        <w:t xml:space="preserve">zmian </w:t>
      </w:r>
      <w:r w:rsidRPr="00C773F9">
        <w:rPr>
          <w:noProof/>
          <w:szCs w:val="22"/>
          <w:lang w:val="pl-PL"/>
        </w:rPr>
        <w:t xml:space="preserve">w planie zimowego utrzymania dróg mających wpływ na </w:t>
      </w:r>
      <w:r w:rsidRPr="00C773F9">
        <w:rPr>
          <w:noProof/>
          <w:szCs w:val="22"/>
        </w:rPr>
        <w:t>standard</w:t>
      </w:r>
      <w:r w:rsidRPr="00C773F9">
        <w:rPr>
          <w:noProof/>
          <w:szCs w:val="22"/>
          <w:lang w:val="pl-PL"/>
        </w:rPr>
        <w:t xml:space="preserve"> i sposób</w:t>
      </w:r>
      <w:r w:rsidRPr="00C773F9">
        <w:rPr>
          <w:noProof/>
          <w:szCs w:val="22"/>
        </w:rPr>
        <w:t xml:space="preserve">  utrzymania dróg </w:t>
      </w:r>
      <w:r w:rsidRPr="00C773F9">
        <w:rPr>
          <w:noProof/>
          <w:szCs w:val="22"/>
          <w:lang w:val="pl-PL"/>
        </w:rPr>
        <w:t>powiatowych.</w:t>
      </w:r>
    </w:p>
    <w:p w14:paraId="2CFEFA2F" w14:textId="77777777" w:rsidR="008B6516" w:rsidRPr="00C773F9" w:rsidRDefault="008B6516" w:rsidP="008B6516">
      <w:pPr>
        <w:pStyle w:val="Styl1"/>
        <w:numPr>
          <w:ilvl w:val="0"/>
          <w:numId w:val="31"/>
        </w:numPr>
        <w:tabs>
          <w:tab w:val="clear" w:pos="720"/>
          <w:tab w:val="clear" w:pos="2175"/>
          <w:tab w:val="num" w:pos="284"/>
        </w:tabs>
        <w:spacing w:line="288" w:lineRule="auto"/>
        <w:ind w:left="284" w:hanging="284"/>
        <w:rPr>
          <w:noProof/>
          <w:szCs w:val="22"/>
        </w:rPr>
      </w:pPr>
      <w:r w:rsidRPr="00C773F9">
        <w:rPr>
          <w:noProof/>
          <w:szCs w:val="22"/>
          <w:lang w:val="pl-PL"/>
        </w:rPr>
        <w:t>Zmiany określone w pkt 7) nie wymagają sporządzenia aneksu do umowy.</w:t>
      </w:r>
    </w:p>
    <w:p w14:paraId="4CD0A66E" w14:textId="77777777" w:rsidR="008B6516" w:rsidRPr="00C773F9" w:rsidRDefault="008B6516" w:rsidP="008B6516">
      <w:pPr>
        <w:pStyle w:val="Styl1"/>
        <w:numPr>
          <w:ilvl w:val="0"/>
          <w:numId w:val="31"/>
        </w:numPr>
        <w:tabs>
          <w:tab w:val="clear" w:pos="720"/>
          <w:tab w:val="clear" w:pos="2175"/>
          <w:tab w:val="num" w:pos="284"/>
        </w:tabs>
        <w:spacing w:line="288" w:lineRule="auto"/>
        <w:ind w:left="284" w:hanging="284"/>
        <w:rPr>
          <w:noProof/>
          <w:szCs w:val="22"/>
        </w:rPr>
      </w:pPr>
      <w:r w:rsidRPr="00C773F9">
        <w:rPr>
          <w:noProof/>
          <w:szCs w:val="22"/>
        </w:rPr>
        <w:t xml:space="preserve">Jeśli nastąpiło ogłoszenie upadłości lub otwarcie postępowania restrukturyzacyjnego Wykonawcy, to strony mogą zmienić Umowę w ten sposób, iż: </w:t>
      </w:r>
    </w:p>
    <w:p w14:paraId="7B8D9D21" w14:textId="77777777" w:rsidR="008B6516" w:rsidRPr="00C773F9" w:rsidRDefault="008B6516" w:rsidP="008B6516">
      <w:pPr>
        <w:pStyle w:val="Styl1"/>
        <w:numPr>
          <w:ilvl w:val="2"/>
          <w:numId w:val="31"/>
        </w:numPr>
        <w:tabs>
          <w:tab w:val="clear" w:pos="1400"/>
          <w:tab w:val="num" w:pos="567"/>
        </w:tabs>
        <w:spacing w:line="288" w:lineRule="auto"/>
        <w:ind w:left="567" w:hanging="283"/>
        <w:rPr>
          <w:noProof/>
          <w:szCs w:val="22"/>
        </w:rPr>
      </w:pPr>
      <w:r w:rsidRPr="00C773F9">
        <w:rPr>
          <w:noProof/>
          <w:szCs w:val="22"/>
        </w:rPr>
        <w:t>wszystkie zobowiązania i wierzytelności Wykonawcy wobec Zamawiającego przejmie podmiot trzeci, na warunkach określonych w Umowie;</w:t>
      </w:r>
    </w:p>
    <w:p w14:paraId="02D1ECA9" w14:textId="77777777" w:rsidR="008B6516" w:rsidRPr="00C773F9" w:rsidRDefault="008B6516" w:rsidP="008B6516">
      <w:pPr>
        <w:pStyle w:val="Styl1"/>
        <w:numPr>
          <w:ilvl w:val="2"/>
          <w:numId w:val="31"/>
        </w:numPr>
        <w:tabs>
          <w:tab w:val="clear" w:pos="1400"/>
          <w:tab w:val="num" w:pos="567"/>
        </w:tabs>
        <w:spacing w:line="288" w:lineRule="auto"/>
        <w:ind w:left="567" w:hanging="283"/>
        <w:rPr>
          <w:noProof/>
          <w:szCs w:val="22"/>
        </w:rPr>
      </w:pPr>
      <w:r w:rsidRPr="00C773F9">
        <w:rPr>
          <w:noProof/>
          <w:szCs w:val="22"/>
        </w:rPr>
        <w:t>podmiot trzeci przejmie wierzytelności i zobowiązania Wykonawcy, w stosunku do Podwykonawców (usługodawców i dostawców), których umowy zostały zatwierdzone przez Zamawiającego do dnia zmiany Umowy, na warunkach określonych w Umowie.</w:t>
      </w:r>
    </w:p>
    <w:p w14:paraId="4A70B1A3" w14:textId="77777777" w:rsidR="008B6516" w:rsidRPr="00C773F9" w:rsidRDefault="008B6516" w:rsidP="008B6516">
      <w:pPr>
        <w:widowControl w:val="0"/>
        <w:numPr>
          <w:ilvl w:val="0"/>
          <w:numId w:val="32"/>
        </w:numPr>
        <w:tabs>
          <w:tab w:val="left" w:pos="3780"/>
        </w:tabs>
        <w:suppressAutoHyphens/>
        <w:spacing w:after="0" w:line="288" w:lineRule="auto"/>
        <w:ind w:left="397" w:hanging="397"/>
        <w:jc w:val="both"/>
        <w:rPr>
          <w:rFonts w:ascii="Times New Roman" w:hAnsi="Times New Roman" w:cs="Times New Roman"/>
          <w:noProof/>
        </w:rPr>
      </w:pPr>
      <w:r w:rsidRPr="00C773F9">
        <w:rPr>
          <w:rFonts w:ascii="Times New Roman" w:hAnsi="Times New Roman" w:cs="Times New Roman"/>
          <w:noProof/>
        </w:rPr>
        <w:t>W przypadku, o którym mowa w ust. 4,</w:t>
      </w:r>
      <w:r w:rsidRPr="00C773F9">
        <w:rPr>
          <w:rFonts w:ascii="Times New Roman" w:hAnsi="Times New Roman" w:cs="Times New Roman"/>
        </w:rPr>
        <w:t xml:space="preserve"> dopuszczalna jest zmiana Umowy, gdy nowy wykonawca ma zastąpić dotychczasowego Wykonawcę o ile nowy wykonawca spełnia warunki udziału w postępowaniu, nie zachodzą wobec niego podstawy wykluczenia oraz nie pociąga to za sobą innych istotnych zmian Umowy, a także nie ma na celu uniknięcia stosowania przepisów ustawy PZP.</w:t>
      </w:r>
    </w:p>
    <w:p w14:paraId="605B946E" w14:textId="77777777" w:rsidR="008B6516" w:rsidRPr="00C773F9" w:rsidRDefault="008B6516" w:rsidP="008B6516">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C773F9">
        <w:rPr>
          <w:rFonts w:ascii="Times New Roman" w:hAnsi="Times New Roman" w:cs="Times New Roman"/>
          <w:noProof/>
        </w:rPr>
        <w:t>W przypadku, o którym mowa w ust. 4 Strony mogą rozwiązać Umowę za porozumieniem stron wskazując jednocześnie sposób rozliczenia prac/dostaw/usług wykonanych przez Wykonawcę do dnia rozwiązania Umowy, w tym rozliczenia Podwykonawców/ dostawców/usługodawców.</w:t>
      </w:r>
    </w:p>
    <w:p w14:paraId="345A251D" w14:textId="77777777" w:rsidR="008B6516" w:rsidRPr="00C773F9" w:rsidRDefault="008B6516" w:rsidP="008B6516">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C773F9">
        <w:rPr>
          <w:rFonts w:ascii="Times New Roman" w:hAnsi="Times New Roman" w:cs="Times New Roman"/>
          <w:noProof/>
        </w:rPr>
        <w:t>W przypadku, o którym mowa w ust. 4 Strony nie są uprawnione do żądania kar umownych  z tytułu rozwiązania Umowy (odstąpienia od Umowy), a Wykonawcy przysługuje wynagrodzenie jedynie za usługi wykonane do dnia rozwiązania Umowy.</w:t>
      </w:r>
    </w:p>
    <w:p w14:paraId="014EAB9F" w14:textId="77777777" w:rsidR="008B6516" w:rsidRPr="00C773F9" w:rsidRDefault="008B6516" w:rsidP="008B6516">
      <w:pPr>
        <w:widowControl w:val="0"/>
        <w:tabs>
          <w:tab w:val="left" w:pos="3780"/>
        </w:tabs>
        <w:suppressAutoHyphens/>
        <w:spacing w:after="0" w:line="288" w:lineRule="auto"/>
        <w:ind w:left="397" w:hanging="397"/>
        <w:jc w:val="both"/>
        <w:rPr>
          <w:rFonts w:ascii="Times New Roman" w:hAnsi="Times New Roman" w:cs="Times New Roman"/>
          <w:noProof/>
        </w:rPr>
      </w:pPr>
      <w:r w:rsidRPr="00C773F9">
        <w:rPr>
          <w:rFonts w:ascii="Times New Roman" w:hAnsi="Times New Roman" w:cs="Times New Roman"/>
          <w:noProof/>
        </w:rPr>
        <w:t xml:space="preserve">8. Jeśli nastąpiło ogłoszenie upadłości lub otwarcie postępowania restrukturyzacyjnego Wykonawcy lub Wykonawców wspólnie realizujących Umowę stosuje się postanowienia ust. 4-7, z tym zastrzeżeniem, iż podmiot trzeci przejmuje wszystkie zobowiązania i wierzytelności wszystkich Wykonawców wspólnie realizujących Umowę wobec Zamawiającego lub zobowiązania i wierzytelności Wykonawcy, w stosunku do którego nastąpiło ogłoszenie upadłości lub otwarcie postępowania restrukturyzacyjnego. </w:t>
      </w:r>
      <w:r w:rsidRPr="00C773F9">
        <w:rPr>
          <w:rFonts w:ascii="Times New Roman" w:hAnsi="Times New Roman" w:cs="Times New Roman"/>
        </w:rPr>
        <w:t xml:space="preserve"> </w:t>
      </w:r>
    </w:p>
    <w:p w14:paraId="421A9D52" w14:textId="77777777" w:rsidR="008B6516" w:rsidRPr="00C773F9" w:rsidRDefault="008B6516" w:rsidP="008B6516">
      <w:pPr>
        <w:pStyle w:val="Tekstkomentarza"/>
        <w:spacing w:after="0" w:line="288" w:lineRule="auto"/>
        <w:ind w:left="426" w:hanging="426"/>
        <w:jc w:val="both"/>
        <w:rPr>
          <w:rFonts w:ascii="Times New Roman" w:hAnsi="Times New Roman" w:cs="Times New Roman"/>
          <w:sz w:val="22"/>
          <w:szCs w:val="22"/>
        </w:rPr>
      </w:pPr>
      <w:r w:rsidRPr="00C773F9">
        <w:rPr>
          <w:rFonts w:ascii="Times New Roman" w:hAnsi="Times New Roman" w:cs="Times New Roman"/>
          <w:sz w:val="22"/>
          <w:szCs w:val="22"/>
        </w:rPr>
        <w:t>9.</w:t>
      </w:r>
      <w:r w:rsidRPr="00C773F9">
        <w:rPr>
          <w:rFonts w:ascii="Times New Roman" w:hAnsi="Times New Roman" w:cs="Times New Roman"/>
          <w:sz w:val="22"/>
          <w:szCs w:val="22"/>
        </w:rPr>
        <w:tab/>
        <w:t xml:space="preserve">Jeżeli nastąpiło ogłoszenie upadłości lub otwarcie postępowania restrukturyzacyjnego jednego z członków Konsorcjum przewiduje się możliwość kontynuowania Umowy przez pozostałych Konsorcjantów </w:t>
      </w:r>
    </w:p>
    <w:p w14:paraId="1212333A" w14:textId="747CBF19" w:rsidR="008B6516" w:rsidRPr="00C773F9" w:rsidRDefault="008B6516" w:rsidP="008B6516">
      <w:pPr>
        <w:pStyle w:val="Tekstkomentarza"/>
        <w:spacing w:after="0" w:line="288" w:lineRule="auto"/>
        <w:ind w:left="426" w:hanging="426"/>
        <w:jc w:val="both"/>
        <w:rPr>
          <w:rFonts w:ascii="Times New Roman" w:eastAsia="Times New Roman" w:hAnsi="Times New Roman" w:cs="Times New Roman"/>
          <w:sz w:val="22"/>
          <w:szCs w:val="22"/>
          <w:lang w:eastAsia="pl-PL"/>
        </w:rPr>
      </w:pPr>
      <w:r w:rsidRPr="00C773F9">
        <w:rPr>
          <w:rFonts w:ascii="Times New Roman" w:hAnsi="Times New Roman" w:cs="Times New Roman"/>
          <w:sz w:val="22"/>
          <w:szCs w:val="22"/>
        </w:rPr>
        <w:t xml:space="preserve">10. Zamawiający przewiduje zmianę wynagrodzenia w związku z waloryzacją szczegółowo opisaną w </w:t>
      </w:r>
      <w:r w:rsidRPr="00C773F9">
        <w:rPr>
          <w:rFonts w:ascii="Times New Roman" w:eastAsia="Times New Roman" w:hAnsi="Times New Roman" w:cs="Times New Roman"/>
          <w:sz w:val="22"/>
          <w:szCs w:val="22"/>
          <w:lang w:eastAsia="pl-PL"/>
        </w:rPr>
        <w:t xml:space="preserve">§ </w:t>
      </w:r>
      <w:r w:rsidR="00DD521D">
        <w:rPr>
          <w:rFonts w:ascii="Times New Roman" w:eastAsia="Times New Roman" w:hAnsi="Times New Roman" w:cs="Times New Roman"/>
          <w:sz w:val="22"/>
          <w:szCs w:val="22"/>
          <w:lang w:eastAsia="pl-PL"/>
        </w:rPr>
        <w:t>8</w:t>
      </w:r>
      <w:r w:rsidRPr="00C773F9">
        <w:rPr>
          <w:rFonts w:ascii="Times New Roman" w:eastAsia="Times New Roman" w:hAnsi="Times New Roman" w:cs="Times New Roman"/>
          <w:sz w:val="22"/>
          <w:szCs w:val="22"/>
          <w:lang w:eastAsia="pl-PL"/>
        </w:rPr>
        <w:t>.</w:t>
      </w:r>
    </w:p>
    <w:p w14:paraId="5F43EE3E" w14:textId="77777777" w:rsidR="008B6516" w:rsidRPr="00C773F9" w:rsidRDefault="008B6516" w:rsidP="008B6516">
      <w:pPr>
        <w:tabs>
          <w:tab w:val="left" w:pos="426"/>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11. Zamawiający przewiduje możliwość dokonania zmian umowy w przypadkach oznaczenia danych dotyczących Zamawiającego lub Wykonawcy.</w:t>
      </w:r>
    </w:p>
    <w:p w14:paraId="4C17A6E0" w14:textId="77777777" w:rsidR="008B6516" w:rsidRPr="00C773F9" w:rsidRDefault="008B6516" w:rsidP="008B6516">
      <w:pPr>
        <w:pStyle w:val="Tekstkomentarza"/>
        <w:spacing w:after="0" w:line="288" w:lineRule="auto"/>
        <w:ind w:left="426" w:hanging="426"/>
        <w:jc w:val="both"/>
        <w:rPr>
          <w:rFonts w:ascii="Times New Roman" w:hAnsi="Times New Roman" w:cs="Times New Roman"/>
          <w:noProof/>
          <w:sz w:val="22"/>
          <w:szCs w:val="22"/>
        </w:rPr>
      </w:pPr>
      <w:r w:rsidRPr="00C773F9">
        <w:rPr>
          <w:rFonts w:ascii="Times New Roman" w:eastAsia="Times New Roman" w:hAnsi="Times New Roman" w:cs="Times New Roman"/>
          <w:sz w:val="22"/>
          <w:szCs w:val="22"/>
          <w:lang w:eastAsia="pl-PL"/>
        </w:rPr>
        <w:t>12.</w:t>
      </w:r>
      <w:r w:rsidRPr="00C773F9">
        <w:rPr>
          <w:rFonts w:ascii="Times New Roman" w:hAnsi="Times New Roman" w:cs="Times New Roman"/>
          <w:sz w:val="22"/>
          <w:szCs w:val="22"/>
        </w:rPr>
        <w:t xml:space="preserve">  Zmiany postanowień Umowy będą następowały w formie pisemnej, pod rygorem nieważności i będą wprowadzone w formie Aneksu zawartego przez Zamawiającego z Wykonawcą, z zastrzeżeniem możliwych zmian przewidzianych niniejszą Umową, z uwzględnieniem ust. 3</w:t>
      </w:r>
      <w:r w:rsidRPr="00C773F9">
        <w:rPr>
          <w:rFonts w:ascii="Times New Roman" w:hAnsi="Times New Roman" w:cs="Times New Roman"/>
          <w:noProof/>
          <w:sz w:val="22"/>
          <w:szCs w:val="22"/>
        </w:rPr>
        <w:t>.</w:t>
      </w:r>
    </w:p>
    <w:p w14:paraId="4269BDDC" w14:textId="77777777" w:rsidR="008B6516" w:rsidRPr="00C773F9" w:rsidRDefault="008B6516" w:rsidP="008B6516">
      <w:pPr>
        <w:pStyle w:val="Tekstkomentarza"/>
        <w:spacing w:after="0" w:line="288" w:lineRule="auto"/>
        <w:ind w:left="426" w:hanging="426"/>
        <w:jc w:val="both"/>
        <w:rPr>
          <w:rFonts w:ascii="Times New Roman" w:hAnsi="Times New Roman" w:cs="Times New Roman"/>
          <w:sz w:val="22"/>
          <w:szCs w:val="22"/>
        </w:rPr>
      </w:pPr>
    </w:p>
    <w:p w14:paraId="6DA57CA2" w14:textId="77777777" w:rsidR="008B6516" w:rsidRPr="00C773F9" w:rsidRDefault="008B6516" w:rsidP="008B6516">
      <w:pPr>
        <w:spacing w:after="0" w:line="288" w:lineRule="auto"/>
        <w:jc w:val="center"/>
        <w:rPr>
          <w:rFonts w:ascii="Times New Roman" w:eastAsia="Times New Roman" w:hAnsi="Times New Roman" w:cs="Times New Roman"/>
          <w:b/>
          <w:bCs/>
          <w:lang w:eastAsia="pl-PL"/>
        </w:rPr>
      </w:pPr>
      <w:r w:rsidRPr="00C773F9">
        <w:rPr>
          <w:rFonts w:ascii="Times New Roman" w:eastAsia="Times New Roman" w:hAnsi="Times New Roman" w:cs="Times New Roman"/>
          <w:b/>
          <w:bCs/>
          <w:lang w:eastAsia="pl-PL"/>
        </w:rPr>
        <w:t>§ 11 Kary umowne</w:t>
      </w:r>
    </w:p>
    <w:p w14:paraId="00AB3948" w14:textId="7BDE034D" w:rsidR="008B6516" w:rsidRPr="00C773F9" w:rsidRDefault="008B6516" w:rsidP="008B6516">
      <w:pPr>
        <w:pStyle w:val="Akapitzlist"/>
        <w:numPr>
          <w:ilvl w:val="3"/>
          <w:numId w:val="16"/>
        </w:numPr>
        <w:tabs>
          <w:tab w:val="clear" w:pos="2804"/>
          <w:tab w:val="left" w:pos="426"/>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Wykonawca zapłaci </w:t>
      </w:r>
      <w:r w:rsidR="00DD521D">
        <w:rPr>
          <w:rFonts w:ascii="Times New Roman" w:eastAsia="Times New Roman" w:hAnsi="Times New Roman" w:cs="Times New Roman"/>
          <w:lang w:eastAsia="pl-PL"/>
        </w:rPr>
        <w:t>Z</w:t>
      </w:r>
      <w:r w:rsidRPr="00C773F9">
        <w:rPr>
          <w:rFonts w:ascii="Times New Roman" w:eastAsia="Times New Roman" w:hAnsi="Times New Roman" w:cs="Times New Roman"/>
          <w:lang w:eastAsia="pl-PL"/>
        </w:rPr>
        <w:t>amawiającemu karę umowną:</w:t>
      </w:r>
    </w:p>
    <w:p w14:paraId="43C13E52" w14:textId="5546EF09" w:rsidR="008B6516" w:rsidRPr="00C773F9" w:rsidRDefault="008B6516" w:rsidP="008B6516">
      <w:pPr>
        <w:numPr>
          <w:ilvl w:val="0"/>
          <w:numId w:val="35"/>
        </w:numPr>
        <w:spacing w:after="0" w:line="288" w:lineRule="auto"/>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za każdą godzinę zwłoki w podstawieniu środka transportowego lub sprzętu w czasie deklarowanym w </w:t>
      </w:r>
      <w:bookmarkStart w:id="4" w:name="_Hlk81565110"/>
      <w:r w:rsidRPr="00C773F9">
        <w:rPr>
          <w:rFonts w:ascii="Times New Roman" w:eastAsia="Times New Roman" w:hAnsi="Times New Roman" w:cs="Times New Roman"/>
          <w:lang w:eastAsia="pl-PL"/>
        </w:rPr>
        <w:t>§ </w:t>
      </w:r>
      <w:bookmarkEnd w:id="4"/>
      <w:r w:rsidRPr="00C773F9">
        <w:rPr>
          <w:rFonts w:ascii="Times New Roman" w:eastAsia="Times New Roman" w:hAnsi="Times New Roman" w:cs="Times New Roman"/>
          <w:lang w:eastAsia="pl-PL"/>
        </w:rPr>
        <w:t xml:space="preserve">2 pkt 4 umowy w wysokości 500 zł za każdą </w:t>
      </w:r>
      <w:r w:rsidR="00DD521D">
        <w:rPr>
          <w:rFonts w:ascii="Times New Roman" w:eastAsia="Times New Roman" w:hAnsi="Times New Roman" w:cs="Times New Roman"/>
          <w:lang w:eastAsia="pl-PL"/>
        </w:rPr>
        <w:t xml:space="preserve">rozpoczętą </w:t>
      </w:r>
      <w:r w:rsidRPr="00C773F9">
        <w:rPr>
          <w:rFonts w:ascii="Times New Roman" w:eastAsia="Times New Roman" w:hAnsi="Times New Roman" w:cs="Times New Roman"/>
          <w:lang w:eastAsia="pl-PL"/>
        </w:rPr>
        <w:t>godzinę zwłoki;</w:t>
      </w:r>
    </w:p>
    <w:p w14:paraId="6780AE59" w14:textId="0324CC86" w:rsidR="008B6516" w:rsidRPr="00C773F9" w:rsidRDefault="008B6516" w:rsidP="008B6516">
      <w:pPr>
        <w:pStyle w:val="Akapitzlist"/>
        <w:numPr>
          <w:ilvl w:val="0"/>
          <w:numId w:val="35"/>
        </w:numPr>
        <w:spacing w:after="0" w:line="288" w:lineRule="auto"/>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z tytułu odstąpienia od umowy przez którąkolwiek ze </w:t>
      </w:r>
      <w:r w:rsidR="00DD521D">
        <w:rPr>
          <w:rFonts w:ascii="Times New Roman" w:eastAsia="Times New Roman" w:hAnsi="Times New Roman" w:cs="Times New Roman"/>
          <w:lang w:eastAsia="pl-PL"/>
        </w:rPr>
        <w:t>S</w:t>
      </w:r>
      <w:r w:rsidRPr="00C773F9">
        <w:rPr>
          <w:rFonts w:ascii="Times New Roman" w:eastAsia="Times New Roman" w:hAnsi="Times New Roman" w:cs="Times New Roman"/>
          <w:lang w:eastAsia="pl-PL"/>
        </w:rPr>
        <w:t>tron, z przyczyn leżących po stronie wykonawcy – w wysokości 20% wartości wynagrodzenia netto określonego w § 4 ust. 1 pkt 4 umowy;</w:t>
      </w:r>
    </w:p>
    <w:p w14:paraId="4EAD7A7A" w14:textId="66DB38F4" w:rsidR="008B6516" w:rsidRPr="00C773F9" w:rsidRDefault="008B6516" w:rsidP="008B6516">
      <w:pPr>
        <w:pStyle w:val="Akapitzlist"/>
        <w:numPr>
          <w:ilvl w:val="0"/>
          <w:numId w:val="35"/>
        </w:numPr>
        <w:spacing w:after="0" w:line="288" w:lineRule="auto"/>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 xml:space="preserve">z tytułu niespełnienia przez Wykonawcę warunku zatrudnienia osób, o których mowa w § 9 ust. 1 lub uchybienia warunkom określonym w § 9 ust. 3 w wysokości 250 zł, za każdy </w:t>
      </w:r>
      <w:r w:rsidR="00DD521D">
        <w:rPr>
          <w:rFonts w:ascii="Times New Roman" w:eastAsia="Times New Roman" w:hAnsi="Times New Roman" w:cs="Times New Roman"/>
          <w:lang w:eastAsia="pl-PL"/>
        </w:rPr>
        <w:t xml:space="preserve">rozpoczęty </w:t>
      </w:r>
      <w:r w:rsidRPr="00C773F9">
        <w:rPr>
          <w:rFonts w:ascii="Times New Roman" w:eastAsia="Times New Roman" w:hAnsi="Times New Roman" w:cs="Times New Roman"/>
          <w:lang w:eastAsia="pl-PL"/>
        </w:rPr>
        <w:t>dzień trwania każdego przypadku naruszenia (do czasu spełnienia przez Wykonawcę warunku zgłoszenia i wykazania faktu zatrudnienia Zamawiającemu przez Wykonawcę),</w:t>
      </w:r>
    </w:p>
    <w:p w14:paraId="7040749B" w14:textId="6728322D" w:rsidR="008B6516" w:rsidRPr="00C773F9" w:rsidRDefault="008B6516" w:rsidP="008B6516">
      <w:pPr>
        <w:pStyle w:val="Akapitzlist"/>
        <w:numPr>
          <w:ilvl w:val="0"/>
          <w:numId w:val="35"/>
        </w:numPr>
        <w:spacing w:after="0" w:line="288" w:lineRule="auto"/>
        <w:jc w:val="both"/>
        <w:rPr>
          <w:rFonts w:ascii="Times New Roman" w:eastAsia="Times New Roman" w:hAnsi="Times New Roman" w:cs="Times New Roman"/>
          <w:lang w:eastAsia="ar-SA"/>
        </w:rPr>
      </w:pPr>
      <w:r w:rsidRPr="00C773F9">
        <w:rPr>
          <w:rFonts w:ascii="Times New Roman" w:eastAsia="Times New Roman" w:hAnsi="Times New Roman" w:cs="Times New Roman"/>
          <w:lang w:eastAsia="ar-SA"/>
        </w:rPr>
        <w:t xml:space="preserve">za brak możliwości skontaktowania się Zamawiającego z Wykonawcą przez okres dłuższy niż 1 godzina, tj. w zakresie zlecenia przez dyżurnego akcji zimowej lub inną upoważnioną osobę rozpoczęcia świadczenia usług, o którym mowa w § 6 ust. 1 – w wysokości 500 </w:t>
      </w:r>
      <w:r w:rsidR="00DD521D">
        <w:rPr>
          <w:rFonts w:ascii="Times New Roman" w:eastAsia="Times New Roman" w:hAnsi="Times New Roman" w:cs="Times New Roman"/>
          <w:lang w:eastAsia="ar-SA"/>
        </w:rPr>
        <w:t>zł</w:t>
      </w:r>
      <w:r w:rsidRPr="00C773F9">
        <w:rPr>
          <w:rFonts w:ascii="Times New Roman" w:eastAsia="Times New Roman" w:hAnsi="Times New Roman" w:cs="Times New Roman"/>
          <w:lang w:eastAsia="ar-SA"/>
        </w:rPr>
        <w:t xml:space="preserve">, za każdą rozpoczętą godzinę braku możliwości skutecznego skontaktowania się z Wykonawcą, </w:t>
      </w:r>
    </w:p>
    <w:p w14:paraId="73C659CA" w14:textId="47B5B934" w:rsidR="008B6516" w:rsidRPr="00C773F9" w:rsidRDefault="008B6516" w:rsidP="008B6516">
      <w:pPr>
        <w:pStyle w:val="Akapitzlist"/>
        <w:numPr>
          <w:ilvl w:val="0"/>
          <w:numId w:val="35"/>
        </w:numPr>
        <w:spacing w:after="0" w:line="288" w:lineRule="auto"/>
        <w:jc w:val="both"/>
        <w:rPr>
          <w:rFonts w:ascii="Times New Roman" w:eastAsia="Times New Roman" w:hAnsi="Times New Roman" w:cs="Times New Roman"/>
          <w:lang w:eastAsia="ar-SA"/>
        </w:rPr>
      </w:pPr>
      <w:r w:rsidRPr="00C773F9">
        <w:rPr>
          <w:rFonts w:ascii="Times New Roman" w:eastAsia="Times New Roman" w:hAnsi="Times New Roman" w:cs="Times New Roman"/>
          <w:lang w:eastAsia="ar-SA"/>
        </w:rPr>
        <w:t xml:space="preserve">za realizację prac przewidzianych niniejszą umową w sposób niezgodny z SWZ lub niniejszą Umową – w wysokości 2.000 </w:t>
      </w:r>
      <w:r w:rsidR="00DD521D">
        <w:rPr>
          <w:rFonts w:ascii="Times New Roman" w:eastAsia="Times New Roman" w:hAnsi="Times New Roman" w:cs="Times New Roman"/>
          <w:lang w:eastAsia="ar-SA"/>
        </w:rPr>
        <w:t>zł</w:t>
      </w:r>
      <w:r w:rsidRPr="00C773F9">
        <w:rPr>
          <w:rFonts w:ascii="Times New Roman" w:eastAsia="Times New Roman" w:hAnsi="Times New Roman" w:cs="Times New Roman"/>
          <w:lang w:eastAsia="ar-SA"/>
        </w:rPr>
        <w:t>, za każde stwierdzone przez Zamawiającego naruszenie w trakcie realizacji prac, dotyczy to tych obowiązków Wykonawcy, które nie są objęte inną karą określoną w niniejszym ustępie,</w:t>
      </w:r>
    </w:p>
    <w:p w14:paraId="1B6F8169" w14:textId="0402C9DD" w:rsidR="008B6516" w:rsidRPr="00C773F9" w:rsidRDefault="008B6516" w:rsidP="008B6516">
      <w:pPr>
        <w:pStyle w:val="Akapitzlist"/>
        <w:numPr>
          <w:ilvl w:val="0"/>
          <w:numId w:val="35"/>
        </w:numPr>
        <w:spacing w:after="0" w:line="288" w:lineRule="auto"/>
        <w:jc w:val="both"/>
        <w:rPr>
          <w:rFonts w:ascii="Times New Roman" w:eastAsia="Times New Roman" w:hAnsi="Times New Roman" w:cs="Times New Roman"/>
          <w:lang w:eastAsia="ar-SA"/>
        </w:rPr>
      </w:pPr>
      <w:r w:rsidRPr="00C773F9">
        <w:rPr>
          <w:rFonts w:ascii="Times New Roman" w:eastAsia="Times New Roman" w:hAnsi="Times New Roman" w:cs="Times New Roman"/>
          <w:lang w:eastAsia="ar-SA"/>
        </w:rPr>
        <w:t xml:space="preserve">z tytułu niepodstawienia w terminach określonych w § 6 ust. 2 wymaganej liczby jednostek sprzętu do zimowego utrzymania dróg zgodnie z zleceniem Zamawiającego – w wysokości 1.000 </w:t>
      </w:r>
      <w:r w:rsidR="00DD521D">
        <w:rPr>
          <w:rFonts w:ascii="Times New Roman" w:eastAsia="Times New Roman" w:hAnsi="Times New Roman" w:cs="Times New Roman"/>
          <w:lang w:eastAsia="ar-SA"/>
        </w:rPr>
        <w:t>zł</w:t>
      </w:r>
      <w:r w:rsidRPr="00C773F9">
        <w:rPr>
          <w:rFonts w:ascii="Times New Roman" w:eastAsia="Times New Roman" w:hAnsi="Times New Roman" w:cs="Times New Roman"/>
          <w:lang w:eastAsia="ar-SA"/>
        </w:rPr>
        <w:t xml:space="preserve"> za każdy brakujący sprzęt każdego dnia,</w:t>
      </w:r>
    </w:p>
    <w:p w14:paraId="4D178F41" w14:textId="3BE4EDAC" w:rsidR="008B6516" w:rsidRPr="00C773F9" w:rsidRDefault="008B6516" w:rsidP="008B6516">
      <w:pPr>
        <w:tabs>
          <w:tab w:val="left" w:pos="426"/>
        </w:tabs>
        <w:spacing w:after="0" w:line="288" w:lineRule="auto"/>
        <w:ind w:left="426" w:hanging="426"/>
        <w:jc w:val="both"/>
        <w:rPr>
          <w:rFonts w:ascii="Times New Roman" w:hAnsi="Times New Roman" w:cs="Times New Roman"/>
        </w:rPr>
      </w:pPr>
      <w:r w:rsidRPr="00C773F9">
        <w:rPr>
          <w:rFonts w:ascii="Times New Roman" w:eastAsia="Times New Roman" w:hAnsi="Times New Roman" w:cs="Times New Roman"/>
          <w:lang w:eastAsia="pl-PL"/>
        </w:rPr>
        <w:t>2.</w:t>
      </w:r>
      <w:r w:rsidRPr="00C773F9">
        <w:rPr>
          <w:rFonts w:ascii="Times New Roman" w:eastAsia="Times New Roman" w:hAnsi="Times New Roman" w:cs="Times New Roman"/>
          <w:lang w:eastAsia="pl-PL"/>
        </w:rPr>
        <w:tab/>
      </w:r>
      <w:r w:rsidRPr="00C773F9">
        <w:rPr>
          <w:rFonts w:ascii="Times New Roman" w:hAnsi="Times New Roman" w:cs="Times New Roman"/>
        </w:rPr>
        <w:t>Łączna maksymalna wysokość kar umownych nie może przekroczyć 30 % wartości wynagrodzenia netto określonego w § 4 ust. 1 pkt 4 umowy.</w:t>
      </w:r>
    </w:p>
    <w:p w14:paraId="3EC1C841" w14:textId="52E94CF4" w:rsidR="00DD521D" w:rsidRPr="00AA2512" w:rsidRDefault="00DD521D" w:rsidP="00DD521D">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3</w:t>
      </w:r>
      <w:r w:rsidR="008B6516" w:rsidRPr="00C773F9">
        <w:rPr>
          <w:rFonts w:ascii="Times New Roman" w:eastAsia="Times New Roman" w:hAnsi="Times New Roman" w:cs="Times New Roman"/>
          <w:lang w:eastAsia="pl-PL"/>
        </w:rPr>
        <w:t>.</w:t>
      </w:r>
      <w:r w:rsidR="008B6516" w:rsidRPr="00C773F9">
        <w:rPr>
          <w:rFonts w:ascii="Times New Roman" w:eastAsia="Times New Roman" w:hAnsi="Times New Roman" w:cs="Times New Roman"/>
          <w:lang w:eastAsia="pl-PL"/>
        </w:rPr>
        <w:tab/>
      </w:r>
      <w:r w:rsidRPr="00AA2512">
        <w:rPr>
          <w:rFonts w:ascii="Times New Roman" w:eastAsia="Times New Roman" w:hAnsi="Times New Roman" w:cs="Times New Roman"/>
          <w:lang w:eastAsia="pl-PL"/>
        </w:rPr>
        <w:t>W przypadku trzykrotnego niepodstawienia środka transportowego lub sprzętu w wyznaczonym dniu i godzinie lub niewłaściwym wykonywaniu obowiązków Wykonawcy w zakresie ZUD Zamawiający zastrzega sobie możliwość rozwiązania umowy w trybie natychmiastowym z winy Wykonawcy i kosztami obciąży Wykonawcę oraz nałoży karę umowną w wysokości 10.000 zł.</w:t>
      </w:r>
    </w:p>
    <w:p w14:paraId="2B2C2F92" w14:textId="77777777" w:rsidR="00DD521D" w:rsidRDefault="00DD521D" w:rsidP="00DD521D">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Pr="00AA2512">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ab/>
        <w:t>W przypadku</w:t>
      </w:r>
      <w:r>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o którym mowa w ust. </w:t>
      </w:r>
      <w:r>
        <w:rPr>
          <w:rFonts w:ascii="Times New Roman" w:eastAsia="Times New Roman" w:hAnsi="Times New Roman" w:cs="Times New Roman"/>
          <w:lang w:eastAsia="pl-PL"/>
        </w:rPr>
        <w:t>3,</w:t>
      </w:r>
      <w:r w:rsidRPr="00AA2512">
        <w:rPr>
          <w:rFonts w:ascii="Times New Roman" w:eastAsia="Times New Roman" w:hAnsi="Times New Roman" w:cs="Times New Roman"/>
          <w:lang w:eastAsia="pl-PL"/>
        </w:rPr>
        <w:t xml:space="preserve"> Zamawiający ma prawo zlecić wykonanie Umowy</w:t>
      </w:r>
      <w:r>
        <w:rPr>
          <w:rFonts w:ascii="Times New Roman" w:eastAsia="Times New Roman" w:hAnsi="Times New Roman" w:cs="Times New Roman"/>
          <w:lang w:eastAsia="pl-PL"/>
        </w:rPr>
        <w:t xml:space="preserve"> w zakresie niezrealizowanym przez Wykonawcę</w:t>
      </w:r>
      <w:r w:rsidRPr="00AA2512">
        <w:rPr>
          <w:rFonts w:ascii="Times New Roman" w:eastAsia="Times New Roman" w:hAnsi="Times New Roman" w:cs="Times New Roman"/>
          <w:lang w:eastAsia="pl-PL"/>
        </w:rPr>
        <w:t xml:space="preserve"> osobie trzeciej</w:t>
      </w:r>
      <w:r>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wybranej według własnego wyboru</w:t>
      </w:r>
      <w:r>
        <w:rPr>
          <w:rFonts w:ascii="Times New Roman" w:eastAsia="Times New Roman" w:hAnsi="Times New Roman" w:cs="Times New Roman"/>
          <w:lang w:eastAsia="pl-PL"/>
        </w:rPr>
        <w:t xml:space="preserve"> bez konieczności uzyskania zgody Sądu,</w:t>
      </w:r>
      <w:r w:rsidRPr="00AA2512">
        <w:rPr>
          <w:rFonts w:ascii="Times New Roman" w:eastAsia="Times New Roman" w:hAnsi="Times New Roman" w:cs="Times New Roman"/>
          <w:lang w:eastAsia="pl-PL"/>
        </w:rPr>
        <w:t xml:space="preserve"> na koszt </w:t>
      </w:r>
      <w:r>
        <w:rPr>
          <w:rFonts w:ascii="Times New Roman" w:eastAsia="Times New Roman" w:hAnsi="Times New Roman" w:cs="Times New Roman"/>
          <w:lang w:eastAsia="pl-PL"/>
        </w:rPr>
        <w:t xml:space="preserve">i ryzyko </w:t>
      </w:r>
      <w:r w:rsidRPr="00AA2512">
        <w:rPr>
          <w:rFonts w:ascii="Times New Roman" w:eastAsia="Times New Roman" w:hAnsi="Times New Roman" w:cs="Times New Roman"/>
          <w:lang w:eastAsia="pl-PL"/>
        </w:rPr>
        <w:t>Wykonawcy.</w:t>
      </w:r>
    </w:p>
    <w:p w14:paraId="5929B23A" w14:textId="77777777" w:rsidR="00DD521D" w:rsidRPr="00AA2512" w:rsidRDefault="00DD521D" w:rsidP="00DD521D">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5.     Zamawiający uprawniony jest dochodzić odszkodowania przenoszącego wysokość zastrzeżonych kar umownych – na zasadach ogólnych, do wysokości rzeczywiście poniesionej szkody.</w:t>
      </w:r>
    </w:p>
    <w:p w14:paraId="619140AD" w14:textId="2FA75222" w:rsidR="008B6516" w:rsidRPr="00C773F9" w:rsidRDefault="008B6516" w:rsidP="00DD521D">
      <w:pPr>
        <w:tabs>
          <w:tab w:val="left" w:pos="426"/>
        </w:tabs>
        <w:spacing w:after="0" w:line="288" w:lineRule="auto"/>
        <w:ind w:left="426" w:hanging="426"/>
        <w:jc w:val="both"/>
        <w:rPr>
          <w:rFonts w:ascii="Times New Roman" w:eastAsia="Times New Roman" w:hAnsi="Times New Roman" w:cs="Times New Roman"/>
          <w:color w:val="000000"/>
          <w:lang w:eastAsia="pl-PL"/>
        </w:rPr>
      </w:pPr>
    </w:p>
    <w:p w14:paraId="1C6B0FFB" w14:textId="77777777" w:rsidR="008B6516" w:rsidRPr="00C773F9" w:rsidRDefault="008B6516" w:rsidP="008B6516">
      <w:pPr>
        <w:spacing w:after="0" w:line="288" w:lineRule="auto"/>
        <w:jc w:val="center"/>
        <w:rPr>
          <w:rFonts w:ascii="Times New Roman" w:eastAsia="Times New Roman" w:hAnsi="Times New Roman" w:cs="Times New Roman"/>
          <w:lang w:eastAsia="pl-PL"/>
        </w:rPr>
      </w:pPr>
      <w:r w:rsidRPr="00C773F9">
        <w:rPr>
          <w:rFonts w:ascii="Times New Roman" w:eastAsia="Times New Roman" w:hAnsi="Times New Roman" w:cs="Times New Roman"/>
          <w:b/>
          <w:bCs/>
          <w:color w:val="000000"/>
          <w:lang w:eastAsia="pl-PL"/>
        </w:rPr>
        <w:t>§ 12 Odpowiedzialność Wykonawcy</w:t>
      </w:r>
    </w:p>
    <w:p w14:paraId="65C10917" w14:textId="77777777" w:rsidR="00DD521D" w:rsidRPr="00AA2512" w:rsidRDefault="00DD521D" w:rsidP="00DD521D">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Wykonawca ponosi odpowiedzialność za szkody powstałe w wyniku wykonywania usług związanych z zamówieniem</w:t>
      </w:r>
      <w:r>
        <w:rPr>
          <w:rFonts w:ascii="Times New Roman" w:eastAsia="Times New Roman" w:hAnsi="Times New Roman" w:cs="Times New Roman"/>
          <w:lang w:eastAsia="pl-PL"/>
        </w:rPr>
        <w:t>, wynikające z jego działania lub zaniechania</w:t>
      </w:r>
      <w:r w:rsidRPr="00AA2512">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Wykonawca odpowiada za działania lub zaniechania swych podwykonawców jak za działania lub zaniechania własne.</w:t>
      </w:r>
    </w:p>
    <w:p w14:paraId="01380782" w14:textId="77777777" w:rsidR="008B6516" w:rsidRPr="00C773F9" w:rsidRDefault="008B6516" w:rsidP="008B6516">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sidRPr="00C773F9">
        <w:rPr>
          <w:rFonts w:ascii="Times New Roman" w:eastAsia="Times New Roman" w:hAnsi="Times New Roman" w:cs="Times New Roman"/>
          <w:lang w:eastAsia="pl-PL"/>
        </w:rPr>
        <w:t>Wykonawca zobowiązany jest do zawarcia na własny koszt odpowiednich umów ubezpieczenia z tytułu szkód, które mogą zaistnieć w związku z określonymi zdarzeniami losowymi, oraz od odpowiedzialności cywilnej na czas realizacji prac objętych Umową</w:t>
      </w:r>
    </w:p>
    <w:p w14:paraId="5D84B62E" w14:textId="77777777" w:rsidR="008B6516" w:rsidRPr="00C773F9" w:rsidRDefault="008B6516" w:rsidP="008B6516">
      <w:pPr>
        <w:spacing w:after="0" w:line="288" w:lineRule="auto"/>
        <w:jc w:val="center"/>
        <w:rPr>
          <w:rFonts w:ascii="Times New Roman" w:eastAsia="Times New Roman" w:hAnsi="Times New Roman" w:cs="Times New Roman"/>
          <w:b/>
          <w:bCs/>
          <w:color w:val="000000"/>
          <w:lang w:eastAsia="pl-PL"/>
        </w:rPr>
      </w:pPr>
    </w:p>
    <w:p w14:paraId="474DE624" w14:textId="77777777" w:rsidR="008B6516" w:rsidRPr="00C773F9" w:rsidRDefault="008B6516" w:rsidP="008B6516">
      <w:pPr>
        <w:spacing w:after="0" w:line="288" w:lineRule="auto"/>
        <w:jc w:val="center"/>
        <w:rPr>
          <w:rFonts w:ascii="Times New Roman" w:eastAsia="Times New Roman" w:hAnsi="Times New Roman" w:cs="Times New Roman"/>
          <w:lang w:eastAsia="pl-PL"/>
        </w:rPr>
      </w:pPr>
      <w:r w:rsidRPr="00C773F9">
        <w:rPr>
          <w:rFonts w:ascii="Times New Roman" w:eastAsia="Times New Roman" w:hAnsi="Times New Roman" w:cs="Times New Roman"/>
          <w:b/>
          <w:bCs/>
          <w:color w:val="000000"/>
          <w:lang w:eastAsia="pl-PL"/>
        </w:rPr>
        <w:t>§ 13 Postanowienia końcowe</w:t>
      </w:r>
    </w:p>
    <w:p w14:paraId="1282D9CF"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14:paraId="40EA8ECD"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w:t>
      </w:r>
    </w:p>
    <w:p w14:paraId="01751595"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Wykonawca nie może bez uprzedniej zgody Zamawiającego przenieść wierzytelności wynikającej z niniejszej umowy na osobę trzecią.</w:t>
      </w:r>
    </w:p>
    <w:p w14:paraId="03C9B712"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Dokumentacja związana z udzieleniem zamówienia publicznego, w szczególności SWZ, opis przedmiotu zamówienia stanowią integralną część umowy.</w:t>
      </w:r>
    </w:p>
    <w:p w14:paraId="6C80DB05"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Wykonawca oświadcza, że oferta przez niego sporządzona na podstawie SWZ zawiera wszystkie elementy niezbędne do realizacji prac określonych w opisie przedmiotu zamówienia, załączonym do tej specyfikacji.</w:t>
      </w:r>
    </w:p>
    <w:p w14:paraId="265F3DF8"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Rozwiązania zawarte w opisie przedmiotu zamówienia nie budzą wątpliwości Wykonawcy, a ewentualne niejasności zostały rozstrzygnięte do dnia złożenia oferty.</w:t>
      </w:r>
    </w:p>
    <w:p w14:paraId="2ED923F1"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Wszelkie spory, mogące wyniknąć z tytułu zawarcia lub realizacji umowy, w pierwszej kolejności będą rozstrzygane w drodze negocjacji, a razie braku dojścia Stron do porozumienia, będą rozstrzygane przez sąd powszechny właściwy miejscowo dla siedziby Zamawiającego.</w:t>
      </w:r>
    </w:p>
    <w:p w14:paraId="5B44AE04"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W sprawach nieuregulowanych umową stosuje się obowiązujące przepisy ustawy z dnia 11 września 2019 r. Prawo zamówień publicznych oraz ustawy z dnia 23 kwietnia 1964 r. Kodeks cywilny.</w:t>
      </w:r>
    </w:p>
    <w:p w14:paraId="74D4A4A5" w14:textId="77777777" w:rsidR="008B6516" w:rsidRPr="00C773F9" w:rsidRDefault="008B6516" w:rsidP="008B651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C773F9">
        <w:rPr>
          <w:rFonts w:ascii="Times New Roman" w:eastAsia="Times New Roman" w:hAnsi="Times New Roman" w:cs="Times New Roman"/>
          <w:color w:val="000000"/>
          <w:lang w:eastAsia="pl-PL"/>
        </w:rPr>
        <w:t>Umowę sporządzono w 3 jednobrzmiących egzemplarzach, w tym 2 egz. dla Zamawiającego i 1 egz. dla Wykonawcy.</w:t>
      </w:r>
    </w:p>
    <w:p w14:paraId="038F23B0" w14:textId="30BF47A2" w:rsidR="00655077" w:rsidRPr="00C773F9" w:rsidRDefault="00655077" w:rsidP="009E3502">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352BCC99" w14:textId="6C54CCA4" w:rsidR="00B414D4" w:rsidRPr="00C773F9" w:rsidRDefault="00B414D4" w:rsidP="009E3502">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0C3B9F3A" w14:textId="77777777" w:rsidR="00B414D4" w:rsidRPr="00C773F9" w:rsidRDefault="00B414D4" w:rsidP="009E3502">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2558BF67" w14:textId="77777777" w:rsidR="00655077" w:rsidRPr="00C773F9" w:rsidRDefault="00655077" w:rsidP="009E3502">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C773F9">
        <w:rPr>
          <w:rFonts w:ascii="Times New Roman" w:eastAsia="Times New Roman" w:hAnsi="Times New Roman" w:cs="Times New Roman"/>
          <w:b/>
          <w:bCs/>
          <w:kern w:val="2"/>
          <w:lang w:eastAsia="ar-SA"/>
        </w:rPr>
        <w:t>ZAMAWIAJĄCY                                                                                                WYKONAWCA</w:t>
      </w:r>
    </w:p>
    <w:p w14:paraId="58B38930" w14:textId="77777777" w:rsidR="00655077" w:rsidRPr="00C773F9" w:rsidRDefault="00655077" w:rsidP="009E3502">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C773F9">
        <w:rPr>
          <w:rFonts w:ascii="Times New Roman" w:hAnsi="Times New Roman" w:cs="Times New Roman"/>
        </w:rPr>
        <w:t>(podpis Dyrektora lub innej osoby upoważnionej)</w:t>
      </w:r>
    </w:p>
    <w:p w14:paraId="7AA2EE2B" w14:textId="77777777" w:rsidR="00655077" w:rsidRPr="00C773F9" w:rsidRDefault="00655077" w:rsidP="009E3502">
      <w:pPr>
        <w:pStyle w:val="Akapitzlist"/>
        <w:spacing w:after="0" w:line="288" w:lineRule="auto"/>
        <w:ind w:left="585"/>
        <w:jc w:val="center"/>
        <w:rPr>
          <w:rFonts w:ascii="Times New Roman" w:eastAsia="Times New Roman" w:hAnsi="Times New Roman" w:cs="Times New Roman"/>
          <w:b/>
          <w:bCs/>
          <w:lang w:eastAsia="pl-PL"/>
        </w:rPr>
      </w:pPr>
    </w:p>
    <w:p w14:paraId="5797F1DD" w14:textId="77777777" w:rsidR="00655077" w:rsidRPr="00C773F9" w:rsidRDefault="00655077" w:rsidP="009E3502">
      <w:pPr>
        <w:autoSpaceDE w:val="0"/>
        <w:adjustRightInd w:val="0"/>
        <w:spacing w:after="0" w:line="288" w:lineRule="auto"/>
        <w:rPr>
          <w:rFonts w:ascii="Times New Roman" w:hAnsi="Times New Roman" w:cs="Times New Roman"/>
          <w:b/>
          <w:bCs/>
        </w:rPr>
      </w:pPr>
    </w:p>
    <w:p w14:paraId="7B268A11" w14:textId="77777777" w:rsidR="00655077" w:rsidRPr="00C773F9" w:rsidRDefault="00655077" w:rsidP="009E3502">
      <w:pPr>
        <w:autoSpaceDE w:val="0"/>
        <w:adjustRightInd w:val="0"/>
        <w:spacing w:after="0" w:line="288" w:lineRule="auto"/>
        <w:rPr>
          <w:rFonts w:ascii="Times New Roman" w:hAnsi="Times New Roman" w:cs="Times New Roman"/>
          <w:b/>
          <w:bCs/>
        </w:rPr>
      </w:pPr>
    </w:p>
    <w:p w14:paraId="108BA5C4" w14:textId="77777777" w:rsidR="00655077" w:rsidRPr="00C773F9" w:rsidRDefault="00655077" w:rsidP="009E3502">
      <w:pPr>
        <w:autoSpaceDE w:val="0"/>
        <w:adjustRightInd w:val="0"/>
        <w:spacing w:after="0" w:line="288" w:lineRule="auto"/>
        <w:rPr>
          <w:rFonts w:ascii="Times New Roman" w:hAnsi="Times New Roman" w:cs="Times New Roman"/>
          <w:b/>
          <w:bCs/>
        </w:rPr>
      </w:pPr>
      <w:r w:rsidRPr="00C773F9">
        <w:rPr>
          <w:rFonts w:ascii="Times New Roman" w:hAnsi="Times New Roman" w:cs="Times New Roman"/>
          <w:b/>
          <w:bCs/>
        </w:rPr>
        <w:t>PRZY KONTRASYGNACIE</w:t>
      </w:r>
    </w:p>
    <w:p w14:paraId="61930797" w14:textId="347FDABA" w:rsidR="00F51595" w:rsidRPr="009E3502" w:rsidRDefault="00655077" w:rsidP="009E3502">
      <w:pPr>
        <w:spacing w:after="0" w:line="288" w:lineRule="auto"/>
        <w:contextualSpacing/>
        <w:rPr>
          <w:rFonts w:ascii="Times New Roman" w:hAnsi="Times New Roman" w:cs="Times New Roman"/>
        </w:rPr>
      </w:pPr>
      <w:r w:rsidRPr="00C773F9">
        <w:rPr>
          <w:rFonts w:ascii="Times New Roman" w:hAnsi="Times New Roman" w:cs="Times New Roman"/>
        </w:rPr>
        <w:t>(podpis Głównego Księgowego</w:t>
      </w:r>
      <w:r w:rsidR="00255ADB" w:rsidRPr="00C773F9">
        <w:rPr>
          <w:rFonts w:ascii="Times New Roman" w:hAnsi="Times New Roman" w:cs="Times New Roman"/>
        </w:rPr>
        <w:t>)</w:t>
      </w:r>
    </w:p>
    <w:sectPr w:rsidR="00F51595" w:rsidRPr="009E3502" w:rsidSect="00B91152">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6D36B" w14:textId="77777777" w:rsidR="00FF19ED" w:rsidRDefault="00FF19ED" w:rsidP="00FF19ED">
      <w:pPr>
        <w:spacing w:after="0" w:line="240" w:lineRule="auto"/>
      </w:pPr>
      <w:r>
        <w:separator/>
      </w:r>
    </w:p>
  </w:endnote>
  <w:endnote w:type="continuationSeparator" w:id="0">
    <w:p w14:paraId="232CC64C" w14:textId="77777777" w:rsidR="00FF19ED" w:rsidRDefault="00FF19ED" w:rsidP="00FF1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092BB" w14:textId="77777777" w:rsidR="00FF19ED" w:rsidRDefault="00FF19ED" w:rsidP="00FF19ED">
      <w:pPr>
        <w:spacing w:after="0" w:line="240" w:lineRule="auto"/>
      </w:pPr>
      <w:r>
        <w:separator/>
      </w:r>
    </w:p>
  </w:footnote>
  <w:footnote w:type="continuationSeparator" w:id="0">
    <w:p w14:paraId="1E38A4FC" w14:textId="77777777" w:rsidR="00FF19ED" w:rsidRDefault="00FF19ED" w:rsidP="00FF1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703E7B4C"/>
    <w:name w:val="WW8Num7"/>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 w15:restartNumberingAfterBreak="0">
    <w:nsid w:val="00916EB1"/>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3" w15:restartNumberingAfterBreak="0">
    <w:nsid w:val="00EC066E"/>
    <w:multiLevelType w:val="hybridMultilevel"/>
    <w:tmpl w:val="564E8B04"/>
    <w:lvl w:ilvl="0" w:tplc="96AAA2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5"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6" w15:restartNumberingAfterBreak="0">
    <w:nsid w:val="0BE7467A"/>
    <w:multiLevelType w:val="multilevel"/>
    <w:tmpl w:val="EDA802F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color w:val="auto"/>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8" w15:restartNumberingAfterBreak="0">
    <w:nsid w:val="19A919AF"/>
    <w:multiLevelType w:val="multilevel"/>
    <w:tmpl w:val="4550A2D8"/>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AE16D30"/>
    <w:multiLevelType w:val="multilevel"/>
    <w:tmpl w:val="1074A942"/>
    <w:lvl w:ilvl="0">
      <w:start w:val="3"/>
      <w:numFmt w:val="decimal"/>
      <w:lvlText w:val="%1."/>
      <w:lvlJc w:val="left"/>
      <w:pPr>
        <w:ind w:left="360" w:hanging="360"/>
      </w:pPr>
      <w:rPr>
        <w:rFonts w:ascii="Arial" w:hAnsi="Arial" w:cs="Arial" w:hint="default"/>
        <w:b w:val="0"/>
        <w:strike w:val="0"/>
        <w:color w:val="auto"/>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C24AF8"/>
    <w:multiLevelType w:val="hybridMultilevel"/>
    <w:tmpl w:val="D2A8312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502"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623F8E"/>
    <w:multiLevelType w:val="hybridMultilevel"/>
    <w:tmpl w:val="41664CD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4B02BEE"/>
    <w:multiLevelType w:val="hybridMultilevel"/>
    <w:tmpl w:val="1BB43CA0"/>
    <w:lvl w:ilvl="0" w:tplc="04150017">
      <w:start w:val="1"/>
      <w:numFmt w:val="lowerLetter"/>
      <w:lvlText w:val="%1)"/>
      <w:lvlJc w:val="left"/>
      <w:pPr>
        <w:tabs>
          <w:tab w:val="num" w:pos="1070"/>
        </w:tabs>
        <w:ind w:left="1070" w:hanging="360"/>
      </w:pPr>
      <w:rPr>
        <w:strike w:val="0"/>
        <w:dstrike w:val="0"/>
        <w:color w:val="auto"/>
        <w:u w:val="none"/>
        <w:effect w:val="none"/>
      </w:rPr>
    </w:lvl>
    <w:lvl w:ilvl="1" w:tplc="04150001">
      <w:start w:val="1"/>
      <w:numFmt w:val="bullet"/>
      <w:lvlText w:val=""/>
      <w:lvlJc w:val="left"/>
      <w:pPr>
        <w:tabs>
          <w:tab w:val="num" w:pos="1790"/>
        </w:tabs>
        <w:ind w:left="1790" w:hanging="360"/>
      </w:pPr>
      <w:rPr>
        <w:rFonts w:ascii="Symbol" w:hAnsi="Symbol" w:hint="default"/>
        <w:strike w:val="0"/>
        <w:dstrike w:val="0"/>
        <w:u w:val="none"/>
        <w:effect w:val="none"/>
      </w:rPr>
    </w:lvl>
    <w:lvl w:ilvl="2" w:tplc="04150005">
      <w:start w:val="1"/>
      <w:numFmt w:val="lowerRoman"/>
      <w:lvlText w:val="%3."/>
      <w:lvlJc w:val="right"/>
      <w:pPr>
        <w:tabs>
          <w:tab w:val="num" w:pos="2510"/>
        </w:tabs>
        <w:ind w:left="2510" w:hanging="180"/>
      </w:pPr>
      <w:rPr>
        <w:rFonts w:cs="Times New Roman"/>
      </w:rPr>
    </w:lvl>
    <w:lvl w:ilvl="3" w:tplc="04150001">
      <w:start w:val="1"/>
      <w:numFmt w:val="decimal"/>
      <w:lvlText w:val="%4."/>
      <w:lvlJc w:val="left"/>
      <w:pPr>
        <w:tabs>
          <w:tab w:val="num" w:pos="3230"/>
        </w:tabs>
        <w:ind w:left="3230" w:hanging="360"/>
      </w:pPr>
      <w:rPr>
        <w:rFonts w:cs="Times New Roman"/>
      </w:rPr>
    </w:lvl>
    <w:lvl w:ilvl="4" w:tplc="04150003">
      <w:start w:val="1"/>
      <w:numFmt w:val="lowerLetter"/>
      <w:lvlText w:val="%5."/>
      <w:lvlJc w:val="left"/>
      <w:pPr>
        <w:tabs>
          <w:tab w:val="num" w:pos="3950"/>
        </w:tabs>
        <w:ind w:left="3950" w:hanging="360"/>
      </w:pPr>
      <w:rPr>
        <w:rFonts w:cs="Times New Roman"/>
      </w:rPr>
    </w:lvl>
    <w:lvl w:ilvl="5" w:tplc="04150005">
      <w:start w:val="1"/>
      <w:numFmt w:val="lowerRoman"/>
      <w:lvlText w:val="%6."/>
      <w:lvlJc w:val="right"/>
      <w:pPr>
        <w:tabs>
          <w:tab w:val="num" w:pos="4670"/>
        </w:tabs>
        <w:ind w:left="4670" w:hanging="180"/>
      </w:pPr>
      <w:rPr>
        <w:rFonts w:cs="Times New Roman"/>
      </w:rPr>
    </w:lvl>
    <w:lvl w:ilvl="6" w:tplc="04150001">
      <w:start w:val="1"/>
      <w:numFmt w:val="decimal"/>
      <w:lvlText w:val="%7."/>
      <w:lvlJc w:val="left"/>
      <w:pPr>
        <w:tabs>
          <w:tab w:val="num" w:pos="5390"/>
        </w:tabs>
        <w:ind w:left="5390" w:hanging="360"/>
      </w:pPr>
      <w:rPr>
        <w:rFonts w:cs="Times New Roman"/>
      </w:rPr>
    </w:lvl>
    <w:lvl w:ilvl="7" w:tplc="04150003">
      <w:start w:val="1"/>
      <w:numFmt w:val="lowerLetter"/>
      <w:lvlText w:val="%8."/>
      <w:lvlJc w:val="left"/>
      <w:pPr>
        <w:tabs>
          <w:tab w:val="num" w:pos="6110"/>
        </w:tabs>
        <w:ind w:left="6110" w:hanging="360"/>
      </w:pPr>
      <w:rPr>
        <w:rFonts w:cs="Times New Roman"/>
      </w:rPr>
    </w:lvl>
    <w:lvl w:ilvl="8" w:tplc="04150005">
      <w:start w:val="1"/>
      <w:numFmt w:val="lowerRoman"/>
      <w:lvlText w:val="%9."/>
      <w:lvlJc w:val="right"/>
      <w:pPr>
        <w:tabs>
          <w:tab w:val="num" w:pos="6830"/>
        </w:tabs>
        <w:ind w:left="6830" w:hanging="180"/>
      </w:pPr>
      <w:rPr>
        <w:rFonts w:cs="Times New Roman"/>
      </w:rPr>
    </w:lvl>
  </w:abstractNum>
  <w:abstractNum w:abstractNumId="13" w15:restartNumberingAfterBreak="0">
    <w:nsid w:val="255D2295"/>
    <w:multiLevelType w:val="multilevel"/>
    <w:tmpl w:val="413ABA06"/>
    <w:name w:val="WW8Num73"/>
    <w:lvl w:ilvl="0">
      <w:start w:val="3"/>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14" w15:restartNumberingAfterBreak="0">
    <w:nsid w:val="2ED3044F"/>
    <w:multiLevelType w:val="hybridMultilevel"/>
    <w:tmpl w:val="7BAA95FA"/>
    <w:lvl w:ilvl="0" w:tplc="01627FB2">
      <w:start w:val="2"/>
      <w:numFmt w:val="decimal"/>
      <w:lvlText w:val="%1."/>
      <w:lvlJc w:val="left"/>
      <w:pPr>
        <w:ind w:left="375" w:hanging="360"/>
      </w:pPr>
      <w:rPr>
        <w:rFonts w:hint="default"/>
      </w:rPr>
    </w:lvl>
    <w:lvl w:ilvl="1" w:tplc="04150019">
      <w:start w:val="1"/>
      <w:numFmt w:val="lowerLetter"/>
      <w:lvlText w:val="%2."/>
      <w:lvlJc w:val="left"/>
      <w:pPr>
        <w:ind w:left="1095" w:hanging="360"/>
      </w:pPr>
    </w:lvl>
    <w:lvl w:ilvl="2" w:tplc="18805FF6">
      <w:start w:val="1"/>
      <w:numFmt w:val="decimal"/>
      <w:lvlText w:val="%3)"/>
      <w:lvlJc w:val="left"/>
      <w:pPr>
        <w:ind w:left="1995" w:hanging="360"/>
      </w:pPr>
      <w:rPr>
        <w:rFonts w:hint="default"/>
      </w:rPr>
    </w:lvl>
    <w:lvl w:ilvl="3" w:tplc="2E92F04A">
      <w:start w:val="1"/>
      <w:numFmt w:val="decimal"/>
      <w:lvlText w:val="%4."/>
      <w:lvlJc w:val="left"/>
      <w:pPr>
        <w:ind w:left="2535" w:hanging="360"/>
      </w:pPr>
      <w:rPr>
        <w:b w:val="0"/>
        <w:bCs w:val="0"/>
      </w:r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5" w15:restartNumberingAfterBreak="0">
    <w:nsid w:val="30B55027"/>
    <w:multiLevelType w:val="hybridMultilevel"/>
    <w:tmpl w:val="7A78E394"/>
    <w:lvl w:ilvl="0" w:tplc="F4B0898E">
      <w:start w:val="1"/>
      <w:numFmt w:val="decimal"/>
      <w:lvlText w:val="%1."/>
      <w:lvlJc w:val="left"/>
      <w:pPr>
        <w:tabs>
          <w:tab w:val="num" w:pos="390"/>
        </w:tabs>
        <w:ind w:left="390" w:hanging="390"/>
      </w:pPr>
      <w:rPr>
        <w:rFonts w:cs="Times New Roman"/>
        <w:sz w:val="24"/>
        <w:szCs w:val="24"/>
      </w:rPr>
    </w:lvl>
    <w:lvl w:ilvl="1" w:tplc="C0E83976">
      <w:start w:val="1"/>
      <w:numFmt w:val="lowerLetter"/>
      <w:pStyle w:val="Styl1"/>
      <w:lvlText w:val="%2)"/>
      <w:lvlJc w:val="left"/>
      <w:pPr>
        <w:tabs>
          <w:tab w:val="num" w:pos="1400"/>
        </w:tabs>
        <w:ind w:left="1400" w:hanging="360"/>
      </w:pPr>
      <w:rPr>
        <w:rFonts w:ascii="Verdana" w:eastAsia="Times New Roman" w:hAnsi="Verdana" w:cs="Times New Roman"/>
      </w:rPr>
    </w:lvl>
    <w:lvl w:ilvl="2" w:tplc="384C2152">
      <w:start w:val="1"/>
      <w:numFmt w:val="lowerLetter"/>
      <w:pStyle w:val="Styl1"/>
      <w:lvlText w:val="%3)"/>
      <w:lvlJc w:val="left"/>
      <w:pPr>
        <w:tabs>
          <w:tab w:val="num" w:pos="900"/>
        </w:tabs>
        <w:ind w:left="900" w:hanging="360"/>
      </w:pPr>
      <w:rPr>
        <w:rFonts w:ascii="Arial" w:eastAsia="Times New Roman" w:hAnsi="Arial" w:cs="Arial" w:hint="default"/>
      </w:rPr>
    </w:lvl>
    <w:lvl w:ilvl="3" w:tplc="FE08132C">
      <w:start w:val="1"/>
      <w:numFmt w:val="decimal"/>
      <w:lvlText w:val="%4)"/>
      <w:lvlJc w:val="left"/>
      <w:pPr>
        <w:ind w:left="2840" w:hanging="360"/>
      </w:pPr>
    </w:lvl>
    <w:lvl w:ilvl="4" w:tplc="FFFFFFFF">
      <w:start w:val="1"/>
      <w:numFmt w:val="lowerLetter"/>
      <w:lvlText w:val="%5."/>
      <w:lvlJc w:val="left"/>
      <w:pPr>
        <w:tabs>
          <w:tab w:val="num" w:pos="3560"/>
        </w:tabs>
        <w:ind w:left="3560" w:hanging="360"/>
      </w:pPr>
      <w:rPr>
        <w:rFonts w:cs="Times New Roman"/>
      </w:rPr>
    </w:lvl>
    <w:lvl w:ilvl="5" w:tplc="FFFFFFFF">
      <w:start w:val="1"/>
      <w:numFmt w:val="lowerRoman"/>
      <w:lvlText w:val="%6."/>
      <w:lvlJc w:val="right"/>
      <w:pPr>
        <w:tabs>
          <w:tab w:val="num" w:pos="4280"/>
        </w:tabs>
        <w:ind w:left="4280" w:hanging="180"/>
      </w:pPr>
      <w:rPr>
        <w:rFonts w:cs="Times New Roman"/>
      </w:rPr>
    </w:lvl>
    <w:lvl w:ilvl="6" w:tplc="FFFFFFFF">
      <w:start w:val="1"/>
      <w:numFmt w:val="decimal"/>
      <w:lvlText w:val="%7."/>
      <w:lvlJc w:val="left"/>
      <w:pPr>
        <w:tabs>
          <w:tab w:val="num" w:pos="5000"/>
        </w:tabs>
        <w:ind w:left="5000" w:hanging="360"/>
      </w:pPr>
      <w:rPr>
        <w:rFonts w:cs="Times New Roman"/>
      </w:rPr>
    </w:lvl>
    <w:lvl w:ilvl="7" w:tplc="FFFFFFFF">
      <w:start w:val="1"/>
      <w:numFmt w:val="lowerLetter"/>
      <w:lvlText w:val="%8."/>
      <w:lvlJc w:val="left"/>
      <w:pPr>
        <w:tabs>
          <w:tab w:val="num" w:pos="5720"/>
        </w:tabs>
        <w:ind w:left="5720" w:hanging="360"/>
      </w:pPr>
      <w:rPr>
        <w:rFonts w:cs="Times New Roman"/>
      </w:rPr>
    </w:lvl>
    <w:lvl w:ilvl="8" w:tplc="FFFFFFFF">
      <w:start w:val="1"/>
      <w:numFmt w:val="lowerRoman"/>
      <w:lvlText w:val="%9."/>
      <w:lvlJc w:val="right"/>
      <w:pPr>
        <w:tabs>
          <w:tab w:val="num" w:pos="6440"/>
        </w:tabs>
        <w:ind w:left="6440" w:hanging="180"/>
      </w:pPr>
      <w:rPr>
        <w:rFonts w:cs="Times New Roman"/>
      </w:rPr>
    </w:lvl>
  </w:abstractNum>
  <w:abstractNum w:abstractNumId="16" w15:restartNumberingAfterBreak="0">
    <w:nsid w:val="38820FC9"/>
    <w:multiLevelType w:val="hybridMultilevel"/>
    <w:tmpl w:val="BF28E83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3E56A6"/>
    <w:multiLevelType w:val="multilevel"/>
    <w:tmpl w:val="4550A2D8"/>
    <w:name w:val="WW8Num53"/>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19" w15:restartNumberingAfterBreak="0">
    <w:nsid w:val="412E45EF"/>
    <w:multiLevelType w:val="multilevel"/>
    <w:tmpl w:val="9D66E4C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0"/>
        <w:szCs w:val="20"/>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0" w15:restartNumberingAfterBreak="0">
    <w:nsid w:val="43637376"/>
    <w:multiLevelType w:val="hybridMultilevel"/>
    <w:tmpl w:val="A95CE09A"/>
    <w:lvl w:ilvl="0" w:tplc="C53E915E">
      <w:start w:val="1"/>
      <w:numFmt w:val="lowerLetter"/>
      <w:lvlText w:val="%1)"/>
      <w:lvlJc w:val="left"/>
      <w:pPr>
        <w:tabs>
          <w:tab w:val="num" w:pos="700"/>
        </w:tabs>
        <w:ind w:left="700" w:hanging="360"/>
      </w:pPr>
      <w:rPr>
        <w:i w:val="0"/>
      </w:rPr>
    </w:lvl>
    <w:lvl w:ilvl="1" w:tplc="5030BB56">
      <w:numFmt w:val="decimal"/>
      <w:lvlText w:val=""/>
      <w:lvlJc w:val="left"/>
      <w:pPr>
        <w:tabs>
          <w:tab w:val="num" w:pos="1330"/>
        </w:tabs>
        <w:ind w:left="1330" w:hanging="270"/>
      </w:pPr>
      <w:rPr>
        <w:rFonts w:ascii="Symbol" w:hAnsi="Symbol" w:hint="default"/>
        <w:i w:val="0"/>
      </w:rPr>
    </w:lvl>
    <w:lvl w:ilvl="2" w:tplc="0415001B">
      <w:start w:val="1"/>
      <w:numFmt w:val="lowerRoman"/>
      <w:lvlText w:val="%3."/>
      <w:lvlJc w:val="right"/>
      <w:pPr>
        <w:tabs>
          <w:tab w:val="num" w:pos="2140"/>
        </w:tabs>
        <w:ind w:left="2140" w:hanging="18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21" w15:restartNumberingAfterBreak="0">
    <w:nsid w:val="44ED7250"/>
    <w:multiLevelType w:val="multilevel"/>
    <w:tmpl w:val="8FF89AF4"/>
    <w:lvl w:ilvl="0">
      <w:start w:val="1"/>
      <w:numFmt w:val="decimal"/>
      <w:lvlText w:val="%1."/>
      <w:lvlJc w:val="left"/>
      <w:pPr>
        <w:ind w:left="360" w:hanging="360"/>
      </w:pPr>
      <w:rPr>
        <w:rFonts w:hint="default"/>
        <w:b w:val="0"/>
        <w:strike w:val="0"/>
        <w:color w:val="auto"/>
        <w:sz w:val="20"/>
        <w:szCs w:val="20"/>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99289B"/>
    <w:multiLevelType w:val="multilevel"/>
    <w:tmpl w:val="A7AAA404"/>
    <w:name w:val="WW8Num72"/>
    <w:lvl w:ilvl="0">
      <w:start w:val="2"/>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3" w15:restartNumberingAfterBreak="0">
    <w:nsid w:val="512C40CB"/>
    <w:multiLevelType w:val="hybridMultilevel"/>
    <w:tmpl w:val="0D5E0C0C"/>
    <w:lvl w:ilvl="0" w:tplc="9C04B980">
      <w:start w:val="1"/>
      <w:numFmt w:val="decimal"/>
      <w:lvlText w:val="%1)"/>
      <w:lvlJc w:val="left"/>
      <w:pPr>
        <w:ind w:left="786" w:hanging="360"/>
      </w:pPr>
      <w:rPr>
        <w:rFonts w:ascii="Times New Roman" w:eastAsia="Times New Roman" w:hAnsi="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CB37E56"/>
    <w:multiLevelType w:val="hybridMultilevel"/>
    <w:tmpl w:val="90602830"/>
    <w:lvl w:ilvl="0" w:tplc="04150011">
      <w:start w:val="1"/>
      <w:numFmt w:val="decimal"/>
      <w:lvlText w:val="%1)"/>
      <w:lvlJc w:val="left"/>
      <w:pPr>
        <w:ind w:left="2340" w:hanging="360"/>
      </w:pPr>
    </w:lvl>
    <w:lvl w:ilvl="1" w:tplc="17604592">
      <w:start w:val="1"/>
      <w:numFmt w:val="decimal"/>
      <w:lvlText w:val="%2)"/>
      <w:lvlJc w:val="left"/>
      <w:pPr>
        <w:ind w:left="3060" w:hanging="360"/>
      </w:pPr>
      <w:rPr>
        <w:rFonts w:ascii="Times New Roman" w:eastAsia="NSimSun" w:hAnsi="Times New Roman" w:cs="Times New Roman" w:hint="default"/>
      </w:r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5" w15:restartNumberingAfterBreak="0">
    <w:nsid w:val="5D543B33"/>
    <w:multiLevelType w:val="multilevel"/>
    <w:tmpl w:val="99F845D8"/>
    <w:lvl w:ilvl="0">
      <w:start w:val="1"/>
      <w:numFmt w:val="decimal"/>
      <w:pStyle w:val="trescznumwciet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F2E22D6"/>
    <w:multiLevelType w:val="multilevel"/>
    <w:tmpl w:val="A5E03200"/>
    <w:name w:val="WW8Num533"/>
    <w:lvl w:ilvl="0">
      <w:start w:val="6"/>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6E784DC1"/>
    <w:multiLevelType w:val="hybridMultilevel"/>
    <w:tmpl w:val="70D619C6"/>
    <w:lvl w:ilvl="0" w:tplc="D4067EF4">
      <w:start w:val="5"/>
      <w:numFmt w:val="decimal"/>
      <w:lvlText w:val="%1."/>
      <w:lvlJc w:val="left"/>
      <w:pPr>
        <w:tabs>
          <w:tab w:val="num" w:pos="390"/>
        </w:tabs>
        <w:ind w:left="390" w:hanging="39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1324F17"/>
    <w:multiLevelType w:val="hybridMultilevel"/>
    <w:tmpl w:val="EFC635A8"/>
    <w:lvl w:ilvl="0" w:tplc="04150017">
      <w:start w:val="1"/>
      <w:numFmt w:val="lowerLetter"/>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29" w15:restartNumberingAfterBreak="0">
    <w:nsid w:val="76D76A80"/>
    <w:multiLevelType w:val="hybridMultilevel"/>
    <w:tmpl w:val="49DAAA88"/>
    <w:lvl w:ilvl="0" w:tplc="11148DDA">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2160"/>
        </w:tabs>
        <w:ind w:left="2160" w:hanging="180"/>
      </w:pPr>
      <w:rPr>
        <w:rFonts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6EF07EE"/>
    <w:multiLevelType w:val="hybridMultilevel"/>
    <w:tmpl w:val="B9822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D94F6E"/>
    <w:multiLevelType w:val="hybridMultilevel"/>
    <w:tmpl w:val="4CE09E06"/>
    <w:lvl w:ilvl="0" w:tplc="0A98D19E">
      <w:start w:val="1"/>
      <w:numFmt w:val="decimal"/>
      <w:lvlText w:val="%1."/>
      <w:lvlJc w:val="left"/>
      <w:pPr>
        <w:tabs>
          <w:tab w:val="num" w:pos="700"/>
        </w:tabs>
        <w:ind w:left="700" w:hanging="360"/>
      </w:pPr>
      <w:rPr>
        <w:rFonts w:ascii="Times New Roman" w:eastAsia="Times New Roman" w:hAnsi="Times New Roman" w:cs="Times New Roman"/>
      </w:rPr>
    </w:lvl>
    <w:lvl w:ilvl="1" w:tplc="5030BB56">
      <w:numFmt w:val="decimal"/>
      <w:lvlText w:val=""/>
      <w:lvlJc w:val="left"/>
      <w:pPr>
        <w:tabs>
          <w:tab w:val="num" w:pos="1330"/>
        </w:tabs>
        <w:ind w:left="1330" w:hanging="270"/>
      </w:pPr>
      <w:rPr>
        <w:rFonts w:ascii="Symbol" w:hAnsi="Symbol" w:hint="default"/>
        <w:i w:val="0"/>
      </w:rPr>
    </w:lvl>
    <w:lvl w:ilvl="2" w:tplc="E71C9A18">
      <w:start w:val="1"/>
      <w:numFmt w:val="lowerLetter"/>
      <w:lvlText w:val="%3)"/>
      <w:lvlJc w:val="left"/>
      <w:pPr>
        <w:ind w:left="2320" w:hanging="36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32" w15:restartNumberingAfterBreak="0">
    <w:nsid w:val="7D655B30"/>
    <w:multiLevelType w:val="multilevel"/>
    <w:tmpl w:val="9C1ED95A"/>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num w:numId="1" w16cid:durableId="173227229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0810930">
    <w:abstractNumId w:val="22"/>
  </w:num>
  <w:num w:numId="3" w16cid:durableId="768163363">
    <w:abstractNumId w:val="13"/>
  </w:num>
  <w:num w:numId="4" w16cid:durableId="769399030">
    <w:abstractNumId w:val="32"/>
  </w:num>
  <w:num w:numId="5" w16cid:durableId="580523210">
    <w:abstractNumId w:val="0"/>
  </w:num>
  <w:num w:numId="6" w16cid:durableId="224415273">
    <w:abstractNumId w:val="25"/>
  </w:num>
  <w:num w:numId="7" w16cid:durableId="1479228274">
    <w:abstractNumId w:val="9"/>
  </w:num>
  <w:num w:numId="8" w16cid:durableId="884103675">
    <w:abstractNumId w:val="3"/>
  </w:num>
  <w:num w:numId="9" w16cid:durableId="9112318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597508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26938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26350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3807730">
    <w:abstractNumId w:val="17"/>
  </w:num>
  <w:num w:numId="14" w16cid:durableId="1404252770">
    <w:abstractNumId w:val="26"/>
  </w:num>
  <w:num w:numId="15" w16cid:durableId="21424682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953536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9106148">
    <w:abstractNumId w:val="21"/>
  </w:num>
  <w:num w:numId="18" w16cid:durableId="1824662974">
    <w:abstractNumId w:val="4"/>
  </w:num>
  <w:num w:numId="19" w16cid:durableId="1452749082">
    <w:abstractNumId w:val="12"/>
  </w:num>
  <w:num w:numId="20" w16cid:durableId="246771126">
    <w:abstractNumId w:val="6"/>
  </w:num>
  <w:num w:numId="21" w16cid:durableId="1765152089">
    <w:abstractNumId w:val="14"/>
  </w:num>
  <w:num w:numId="22" w16cid:durableId="2095281273">
    <w:abstractNumId w:val="10"/>
  </w:num>
  <w:num w:numId="23" w16cid:durableId="1425296817">
    <w:abstractNumId w:val="8"/>
  </w:num>
  <w:num w:numId="24" w16cid:durableId="1571572428">
    <w:abstractNumId w:val="30"/>
  </w:num>
  <w:num w:numId="25" w16cid:durableId="578488443">
    <w:abstractNumId w:val="19"/>
  </w:num>
  <w:num w:numId="26" w16cid:durableId="1750615516">
    <w:abstractNumId w:val="23"/>
  </w:num>
  <w:num w:numId="27" w16cid:durableId="189708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4968014">
    <w:abstractNumId w:val="20"/>
  </w:num>
  <w:num w:numId="29" w16cid:durableId="453407636">
    <w:abstractNumId w:val="31"/>
  </w:num>
  <w:num w:numId="30" w16cid:durableId="1062606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1670090">
    <w:abstractNumId w:val="29"/>
  </w:num>
  <w:num w:numId="32" w16cid:durableId="1228686511">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827026">
    <w:abstractNumId w:val="15"/>
  </w:num>
  <w:num w:numId="34" w16cid:durableId="1416050101">
    <w:abstractNumId w:val="29"/>
  </w:num>
  <w:num w:numId="35" w16cid:durableId="134838263">
    <w:abstractNumId w:val="2"/>
  </w:num>
  <w:num w:numId="36" w16cid:durableId="1291980329">
    <w:abstractNumId w:val="24"/>
  </w:num>
  <w:num w:numId="37" w16cid:durableId="2959915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E7F"/>
    <w:rsid w:val="00002924"/>
    <w:rsid w:val="00010F34"/>
    <w:rsid w:val="00012BE9"/>
    <w:rsid w:val="00013C5F"/>
    <w:rsid w:val="00023851"/>
    <w:rsid w:val="0002753B"/>
    <w:rsid w:val="000324A2"/>
    <w:rsid w:val="000357C9"/>
    <w:rsid w:val="00035B66"/>
    <w:rsid w:val="000366F8"/>
    <w:rsid w:val="000413B5"/>
    <w:rsid w:val="000424C4"/>
    <w:rsid w:val="0004390D"/>
    <w:rsid w:val="00071199"/>
    <w:rsid w:val="00083F2C"/>
    <w:rsid w:val="0009250C"/>
    <w:rsid w:val="000A0BE3"/>
    <w:rsid w:val="000A1FB0"/>
    <w:rsid w:val="000A3FBB"/>
    <w:rsid w:val="000B2701"/>
    <w:rsid w:val="000C18FB"/>
    <w:rsid w:val="000D099D"/>
    <w:rsid w:val="000E02BF"/>
    <w:rsid w:val="000E0326"/>
    <w:rsid w:val="000E178F"/>
    <w:rsid w:val="000E27F6"/>
    <w:rsid w:val="000E2ED2"/>
    <w:rsid w:val="000E477A"/>
    <w:rsid w:val="000E645A"/>
    <w:rsid w:val="000F6571"/>
    <w:rsid w:val="000F7E1D"/>
    <w:rsid w:val="00100975"/>
    <w:rsid w:val="00113C14"/>
    <w:rsid w:val="0011641C"/>
    <w:rsid w:val="0012188E"/>
    <w:rsid w:val="00125C5C"/>
    <w:rsid w:val="00140F1B"/>
    <w:rsid w:val="001426DA"/>
    <w:rsid w:val="001472A8"/>
    <w:rsid w:val="0015005C"/>
    <w:rsid w:val="00153A24"/>
    <w:rsid w:val="001564C3"/>
    <w:rsid w:val="00162892"/>
    <w:rsid w:val="00167035"/>
    <w:rsid w:val="00174093"/>
    <w:rsid w:val="00183A19"/>
    <w:rsid w:val="00196CF6"/>
    <w:rsid w:val="001A1447"/>
    <w:rsid w:val="001A2D2E"/>
    <w:rsid w:val="001A3684"/>
    <w:rsid w:val="001A38B7"/>
    <w:rsid w:val="001B4905"/>
    <w:rsid w:val="001B4B49"/>
    <w:rsid w:val="001B6CEE"/>
    <w:rsid w:val="001C5662"/>
    <w:rsid w:val="001C65DE"/>
    <w:rsid w:val="001D23BC"/>
    <w:rsid w:val="001D489C"/>
    <w:rsid w:val="001D558C"/>
    <w:rsid w:val="001E01F7"/>
    <w:rsid w:val="001E0AD9"/>
    <w:rsid w:val="001F0AB4"/>
    <w:rsid w:val="001F42C4"/>
    <w:rsid w:val="001F5288"/>
    <w:rsid w:val="00200AD8"/>
    <w:rsid w:val="00202715"/>
    <w:rsid w:val="002066BB"/>
    <w:rsid w:val="00217A0C"/>
    <w:rsid w:val="002230D1"/>
    <w:rsid w:val="00255ADB"/>
    <w:rsid w:val="00256C1E"/>
    <w:rsid w:val="0026632E"/>
    <w:rsid w:val="0027553C"/>
    <w:rsid w:val="00276014"/>
    <w:rsid w:val="00283540"/>
    <w:rsid w:val="0029787E"/>
    <w:rsid w:val="00297FE0"/>
    <w:rsid w:val="002A3AC2"/>
    <w:rsid w:val="002A4370"/>
    <w:rsid w:val="002A54FB"/>
    <w:rsid w:val="002A79BF"/>
    <w:rsid w:val="002B38E4"/>
    <w:rsid w:val="002B7FAB"/>
    <w:rsid w:val="002C0E8D"/>
    <w:rsid w:val="002D276D"/>
    <w:rsid w:val="002D4F7D"/>
    <w:rsid w:val="002D6C2D"/>
    <w:rsid w:val="002E2901"/>
    <w:rsid w:val="002F0934"/>
    <w:rsid w:val="002F12D0"/>
    <w:rsid w:val="00310318"/>
    <w:rsid w:val="00316853"/>
    <w:rsid w:val="00317429"/>
    <w:rsid w:val="00321A53"/>
    <w:rsid w:val="00324F6D"/>
    <w:rsid w:val="00331425"/>
    <w:rsid w:val="003336A2"/>
    <w:rsid w:val="003345B9"/>
    <w:rsid w:val="003414E4"/>
    <w:rsid w:val="0034219C"/>
    <w:rsid w:val="00342C9A"/>
    <w:rsid w:val="003455D9"/>
    <w:rsid w:val="00363DFF"/>
    <w:rsid w:val="003647E4"/>
    <w:rsid w:val="0036578D"/>
    <w:rsid w:val="00371CF1"/>
    <w:rsid w:val="00373D30"/>
    <w:rsid w:val="00386CD3"/>
    <w:rsid w:val="00387599"/>
    <w:rsid w:val="00396CBD"/>
    <w:rsid w:val="00396F58"/>
    <w:rsid w:val="003A0599"/>
    <w:rsid w:val="003A23BB"/>
    <w:rsid w:val="003A5DB7"/>
    <w:rsid w:val="003B1067"/>
    <w:rsid w:val="003C06B0"/>
    <w:rsid w:val="003C41A7"/>
    <w:rsid w:val="003C65A5"/>
    <w:rsid w:val="003C72B1"/>
    <w:rsid w:val="003D2C49"/>
    <w:rsid w:val="003D7475"/>
    <w:rsid w:val="003E2D92"/>
    <w:rsid w:val="003E2E4D"/>
    <w:rsid w:val="003E2F19"/>
    <w:rsid w:val="003E5574"/>
    <w:rsid w:val="003F1E7F"/>
    <w:rsid w:val="00405B0D"/>
    <w:rsid w:val="004202BB"/>
    <w:rsid w:val="004273C4"/>
    <w:rsid w:val="0043384B"/>
    <w:rsid w:val="00433B70"/>
    <w:rsid w:val="00436232"/>
    <w:rsid w:val="00454381"/>
    <w:rsid w:val="00456A70"/>
    <w:rsid w:val="00456C22"/>
    <w:rsid w:val="00461A75"/>
    <w:rsid w:val="004657E7"/>
    <w:rsid w:val="004705D6"/>
    <w:rsid w:val="00474DB6"/>
    <w:rsid w:val="004822C6"/>
    <w:rsid w:val="00483B28"/>
    <w:rsid w:val="00487326"/>
    <w:rsid w:val="00491925"/>
    <w:rsid w:val="00495624"/>
    <w:rsid w:val="004C31F4"/>
    <w:rsid w:val="004C6E20"/>
    <w:rsid w:val="004D1CBE"/>
    <w:rsid w:val="004D4181"/>
    <w:rsid w:val="004E678B"/>
    <w:rsid w:val="004E6AC9"/>
    <w:rsid w:val="004F35E3"/>
    <w:rsid w:val="004F42CF"/>
    <w:rsid w:val="004F4983"/>
    <w:rsid w:val="00501E3E"/>
    <w:rsid w:val="00502C91"/>
    <w:rsid w:val="00503FB5"/>
    <w:rsid w:val="00510C09"/>
    <w:rsid w:val="00512857"/>
    <w:rsid w:val="00516F3D"/>
    <w:rsid w:val="005201EA"/>
    <w:rsid w:val="00520B41"/>
    <w:rsid w:val="00524201"/>
    <w:rsid w:val="005243A7"/>
    <w:rsid w:val="0054238A"/>
    <w:rsid w:val="00546306"/>
    <w:rsid w:val="00554400"/>
    <w:rsid w:val="00555B99"/>
    <w:rsid w:val="00556C37"/>
    <w:rsid w:val="00565C23"/>
    <w:rsid w:val="005676FE"/>
    <w:rsid w:val="00570A3B"/>
    <w:rsid w:val="00575EA5"/>
    <w:rsid w:val="00576EED"/>
    <w:rsid w:val="00576F1C"/>
    <w:rsid w:val="00581B88"/>
    <w:rsid w:val="005910A2"/>
    <w:rsid w:val="00591C5F"/>
    <w:rsid w:val="00592F0C"/>
    <w:rsid w:val="005935A0"/>
    <w:rsid w:val="005A75CA"/>
    <w:rsid w:val="005C4E5E"/>
    <w:rsid w:val="005D1E40"/>
    <w:rsid w:val="005D2AB1"/>
    <w:rsid w:val="005E1F08"/>
    <w:rsid w:val="005F1B98"/>
    <w:rsid w:val="005F236F"/>
    <w:rsid w:val="00605D47"/>
    <w:rsid w:val="006112A4"/>
    <w:rsid w:val="00614501"/>
    <w:rsid w:val="006279F2"/>
    <w:rsid w:val="00655077"/>
    <w:rsid w:val="00655919"/>
    <w:rsid w:val="006645F2"/>
    <w:rsid w:val="00672546"/>
    <w:rsid w:val="0067505D"/>
    <w:rsid w:val="00676983"/>
    <w:rsid w:val="00695C76"/>
    <w:rsid w:val="006A0DFE"/>
    <w:rsid w:val="006A41B5"/>
    <w:rsid w:val="006A6902"/>
    <w:rsid w:val="006B6333"/>
    <w:rsid w:val="006C2F59"/>
    <w:rsid w:val="006D1846"/>
    <w:rsid w:val="006E726B"/>
    <w:rsid w:val="00701B5D"/>
    <w:rsid w:val="0070235C"/>
    <w:rsid w:val="0070512C"/>
    <w:rsid w:val="007075FA"/>
    <w:rsid w:val="00711CF6"/>
    <w:rsid w:val="007160F8"/>
    <w:rsid w:val="00725A7C"/>
    <w:rsid w:val="007312A4"/>
    <w:rsid w:val="0073525E"/>
    <w:rsid w:val="007371F0"/>
    <w:rsid w:val="00737915"/>
    <w:rsid w:val="00743D80"/>
    <w:rsid w:val="007624B1"/>
    <w:rsid w:val="00762884"/>
    <w:rsid w:val="00765F57"/>
    <w:rsid w:val="00772600"/>
    <w:rsid w:val="00774D79"/>
    <w:rsid w:val="00776E82"/>
    <w:rsid w:val="0078040D"/>
    <w:rsid w:val="007834C4"/>
    <w:rsid w:val="007932EC"/>
    <w:rsid w:val="00794DD4"/>
    <w:rsid w:val="0079727A"/>
    <w:rsid w:val="00797B5D"/>
    <w:rsid w:val="007A6063"/>
    <w:rsid w:val="007A63E8"/>
    <w:rsid w:val="007C5606"/>
    <w:rsid w:val="007D1A74"/>
    <w:rsid w:val="007D3519"/>
    <w:rsid w:val="007D45A6"/>
    <w:rsid w:val="007D69BC"/>
    <w:rsid w:val="008009EC"/>
    <w:rsid w:val="00801D7C"/>
    <w:rsid w:val="00805C34"/>
    <w:rsid w:val="00813B19"/>
    <w:rsid w:val="008142D2"/>
    <w:rsid w:val="008157A4"/>
    <w:rsid w:val="00817BD6"/>
    <w:rsid w:val="00821DAF"/>
    <w:rsid w:val="00824AD3"/>
    <w:rsid w:val="00824DAE"/>
    <w:rsid w:val="008255B3"/>
    <w:rsid w:val="008275A4"/>
    <w:rsid w:val="00830F84"/>
    <w:rsid w:val="00831F49"/>
    <w:rsid w:val="0083236B"/>
    <w:rsid w:val="00836C0B"/>
    <w:rsid w:val="00851A4A"/>
    <w:rsid w:val="00853642"/>
    <w:rsid w:val="00862021"/>
    <w:rsid w:val="008637D1"/>
    <w:rsid w:val="0086402F"/>
    <w:rsid w:val="00870D57"/>
    <w:rsid w:val="00871665"/>
    <w:rsid w:val="008768C8"/>
    <w:rsid w:val="00880D3B"/>
    <w:rsid w:val="00882062"/>
    <w:rsid w:val="00883071"/>
    <w:rsid w:val="0088532A"/>
    <w:rsid w:val="00885EC2"/>
    <w:rsid w:val="00896440"/>
    <w:rsid w:val="00897773"/>
    <w:rsid w:val="008A1429"/>
    <w:rsid w:val="008B1201"/>
    <w:rsid w:val="008B16F6"/>
    <w:rsid w:val="008B28D9"/>
    <w:rsid w:val="008B5F22"/>
    <w:rsid w:val="008B6516"/>
    <w:rsid w:val="008C13C8"/>
    <w:rsid w:val="008C5D89"/>
    <w:rsid w:val="008D0C85"/>
    <w:rsid w:val="008E221B"/>
    <w:rsid w:val="008F19BA"/>
    <w:rsid w:val="008F7470"/>
    <w:rsid w:val="00900707"/>
    <w:rsid w:val="009042BD"/>
    <w:rsid w:val="009064FD"/>
    <w:rsid w:val="00907197"/>
    <w:rsid w:val="00912CB4"/>
    <w:rsid w:val="00914408"/>
    <w:rsid w:val="009346CC"/>
    <w:rsid w:val="00947EE2"/>
    <w:rsid w:val="00952EAF"/>
    <w:rsid w:val="009536D8"/>
    <w:rsid w:val="0095508A"/>
    <w:rsid w:val="009622BB"/>
    <w:rsid w:val="00964B6D"/>
    <w:rsid w:val="00980F48"/>
    <w:rsid w:val="00987DAF"/>
    <w:rsid w:val="009951A0"/>
    <w:rsid w:val="009976C1"/>
    <w:rsid w:val="00997D6E"/>
    <w:rsid w:val="009A2F41"/>
    <w:rsid w:val="009A71C5"/>
    <w:rsid w:val="009C112E"/>
    <w:rsid w:val="009C580C"/>
    <w:rsid w:val="009C73BD"/>
    <w:rsid w:val="009D2EBE"/>
    <w:rsid w:val="009E3502"/>
    <w:rsid w:val="009F0E1F"/>
    <w:rsid w:val="009F10F6"/>
    <w:rsid w:val="00A02CD4"/>
    <w:rsid w:val="00A06927"/>
    <w:rsid w:val="00A11219"/>
    <w:rsid w:val="00A120EC"/>
    <w:rsid w:val="00A12796"/>
    <w:rsid w:val="00A13769"/>
    <w:rsid w:val="00A203DF"/>
    <w:rsid w:val="00A23E49"/>
    <w:rsid w:val="00A262C8"/>
    <w:rsid w:val="00A26740"/>
    <w:rsid w:val="00A30FB7"/>
    <w:rsid w:val="00A558C7"/>
    <w:rsid w:val="00A614DA"/>
    <w:rsid w:val="00A81237"/>
    <w:rsid w:val="00A83EB9"/>
    <w:rsid w:val="00A90FD2"/>
    <w:rsid w:val="00A929CB"/>
    <w:rsid w:val="00AA40C6"/>
    <w:rsid w:val="00AB46A7"/>
    <w:rsid w:val="00AC2CDE"/>
    <w:rsid w:val="00AD0394"/>
    <w:rsid w:val="00AD092A"/>
    <w:rsid w:val="00AD1132"/>
    <w:rsid w:val="00AD1382"/>
    <w:rsid w:val="00AE24B1"/>
    <w:rsid w:val="00AF4EB7"/>
    <w:rsid w:val="00B11A0B"/>
    <w:rsid w:val="00B161A7"/>
    <w:rsid w:val="00B2271F"/>
    <w:rsid w:val="00B414D4"/>
    <w:rsid w:val="00B42440"/>
    <w:rsid w:val="00B43762"/>
    <w:rsid w:val="00B450A4"/>
    <w:rsid w:val="00B471FC"/>
    <w:rsid w:val="00B547E9"/>
    <w:rsid w:val="00B5568D"/>
    <w:rsid w:val="00B557E4"/>
    <w:rsid w:val="00B56D6D"/>
    <w:rsid w:val="00B66757"/>
    <w:rsid w:val="00B82DB0"/>
    <w:rsid w:val="00B84D15"/>
    <w:rsid w:val="00B91152"/>
    <w:rsid w:val="00B93A0B"/>
    <w:rsid w:val="00B97D2A"/>
    <w:rsid w:val="00BA4FB4"/>
    <w:rsid w:val="00BB3EC7"/>
    <w:rsid w:val="00BB4E32"/>
    <w:rsid w:val="00BB7636"/>
    <w:rsid w:val="00BC0FC5"/>
    <w:rsid w:val="00BC2D16"/>
    <w:rsid w:val="00BC7FC1"/>
    <w:rsid w:val="00BE4570"/>
    <w:rsid w:val="00BF3821"/>
    <w:rsid w:val="00C01F3F"/>
    <w:rsid w:val="00C079D0"/>
    <w:rsid w:val="00C14E6F"/>
    <w:rsid w:val="00C200C8"/>
    <w:rsid w:val="00C225ED"/>
    <w:rsid w:val="00C25EC4"/>
    <w:rsid w:val="00C408F5"/>
    <w:rsid w:val="00C41D72"/>
    <w:rsid w:val="00C51DE6"/>
    <w:rsid w:val="00C56997"/>
    <w:rsid w:val="00C61C2C"/>
    <w:rsid w:val="00C653E9"/>
    <w:rsid w:val="00C65890"/>
    <w:rsid w:val="00C709E2"/>
    <w:rsid w:val="00C72997"/>
    <w:rsid w:val="00C759CE"/>
    <w:rsid w:val="00C76A7E"/>
    <w:rsid w:val="00C773F9"/>
    <w:rsid w:val="00C82113"/>
    <w:rsid w:val="00C83169"/>
    <w:rsid w:val="00C852B1"/>
    <w:rsid w:val="00C9273F"/>
    <w:rsid w:val="00C9793B"/>
    <w:rsid w:val="00CA3276"/>
    <w:rsid w:val="00CB1A8C"/>
    <w:rsid w:val="00CB6E3B"/>
    <w:rsid w:val="00CD06F0"/>
    <w:rsid w:val="00CD27AC"/>
    <w:rsid w:val="00CE0BC8"/>
    <w:rsid w:val="00CE3351"/>
    <w:rsid w:val="00CE34F6"/>
    <w:rsid w:val="00CF7F7D"/>
    <w:rsid w:val="00D07431"/>
    <w:rsid w:val="00D11C97"/>
    <w:rsid w:val="00D12874"/>
    <w:rsid w:val="00D143D7"/>
    <w:rsid w:val="00D14BE2"/>
    <w:rsid w:val="00D16C43"/>
    <w:rsid w:val="00D21966"/>
    <w:rsid w:val="00D241A8"/>
    <w:rsid w:val="00D2500C"/>
    <w:rsid w:val="00D356C2"/>
    <w:rsid w:val="00D42E97"/>
    <w:rsid w:val="00D43367"/>
    <w:rsid w:val="00D50FA5"/>
    <w:rsid w:val="00D51F3E"/>
    <w:rsid w:val="00D66ADD"/>
    <w:rsid w:val="00D71071"/>
    <w:rsid w:val="00D73CF1"/>
    <w:rsid w:val="00D75889"/>
    <w:rsid w:val="00D809C8"/>
    <w:rsid w:val="00D81EEE"/>
    <w:rsid w:val="00D9000A"/>
    <w:rsid w:val="00D9010E"/>
    <w:rsid w:val="00D924EE"/>
    <w:rsid w:val="00D92A42"/>
    <w:rsid w:val="00D95323"/>
    <w:rsid w:val="00D9686A"/>
    <w:rsid w:val="00DA0899"/>
    <w:rsid w:val="00DB0009"/>
    <w:rsid w:val="00DB042E"/>
    <w:rsid w:val="00DB2E3A"/>
    <w:rsid w:val="00DB3720"/>
    <w:rsid w:val="00DB748D"/>
    <w:rsid w:val="00DC01D3"/>
    <w:rsid w:val="00DC56A8"/>
    <w:rsid w:val="00DC702F"/>
    <w:rsid w:val="00DC7261"/>
    <w:rsid w:val="00DD0835"/>
    <w:rsid w:val="00DD3AEA"/>
    <w:rsid w:val="00DD521D"/>
    <w:rsid w:val="00DD7D23"/>
    <w:rsid w:val="00DE1030"/>
    <w:rsid w:val="00DE1C35"/>
    <w:rsid w:val="00DF11C2"/>
    <w:rsid w:val="00DF74BD"/>
    <w:rsid w:val="00E0301F"/>
    <w:rsid w:val="00E046F4"/>
    <w:rsid w:val="00E30ABE"/>
    <w:rsid w:val="00E31BE8"/>
    <w:rsid w:val="00E523C3"/>
    <w:rsid w:val="00E54EE2"/>
    <w:rsid w:val="00E55361"/>
    <w:rsid w:val="00E65603"/>
    <w:rsid w:val="00E72A8C"/>
    <w:rsid w:val="00E73AEB"/>
    <w:rsid w:val="00E74AD9"/>
    <w:rsid w:val="00E75522"/>
    <w:rsid w:val="00E84B3B"/>
    <w:rsid w:val="00E9513A"/>
    <w:rsid w:val="00EA4350"/>
    <w:rsid w:val="00EB1C3E"/>
    <w:rsid w:val="00EB3A8F"/>
    <w:rsid w:val="00EB5CE0"/>
    <w:rsid w:val="00EC08E5"/>
    <w:rsid w:val="00EC1954"/>
    <w:rsid w:val="00EC68B0"/>
    <w:rsid w:val="00ED1671"/>
    <w:rsid w:val="00EE2C22"/>
    <w:rsid w:val="00EE34E1"/>
    <w:rsid w:val="00EF1E21"/>
    <w:rsid w:val="00EF6B9F"/>
    <w:rsid w:val="00EF7EE9"/>
    <w:rsid w:val="00F0145A"/>
    <w:rsid w:val="00F03F8F"/>
    <w:rsid w:val="00F0446C"/>
    <w:rsid w:val="00F1032F"/>
    <w:rsid w:val="00F140B5"/>
    <w:rsid w:val="00F22C0C"/>
    <w:rsid w:val="00F23135"/>
    <w:rsid w:val="00F267A7"/>
    <w:rsid w:val="00F3752C"/>
    <w:rsid w:val="00F4146E"/>
    <w:rsid w:val="00F4664C"/>
    <w:rsid w:val="00F5125C"/>
    <w:rsid w:val="00F51595"/>
    <w:rsid w:val="00F609C0"/>
    <w:rsid w:val="00F63AE0"/>
    <w:rsid w:val="00F66316"/>
    <w:rsid w:val="00F846B5"/>
    <w:rsid w:val="00F92D2C"/>
    <w:rsid w:val="00F95BFE"/>
    <w:rsid w:val="00F95EA3"/>
    <w:rsid w:val="00FA37D9"/>
    <w:rsid w:val="00FA7303"/>
    <w:rsid w:val="00FB1A7F"/>
    <w:rsid w:val="00FC0FB7"/>
    <w:rsid w:val="00FC26CB"/>
    <w:rsid w:val="00FF19ED"/>
    <w:rsid w:val="00FF61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58BD2"/>
  <w15:chartTrackingRefBased/>
  <w15:docId w15:val="{FE8E1249-0538-452B-9558-EFAA6BA5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077"/>
  </w:style>
  <w:style w:type="paragraph" w:styleId="Nagwek1">
    <w:name w:val="heading 1"/>
    <w:basedOn w:val="Normalny"/>
    <w:next w:val="Normalny"/>
    <w:link w:val="Nagwek1Znak"/>
    <w:qFormat/>
    <w:rsid w:val="00947EE2"/>
    <w:pPr>
      <w:keepNext/>
      <w:numPr>
        <w:numId w:val="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gwek2">
    <w:name w:val="heading 2"/>
    <w:basedOn w:val="Normalny"/>
    <w:next w:val="Normalny"/>
    <w:link w:val="Nagwek2Znak"/>
    <w:uiPriority w:val="9"/>
    <w:qFormat/>
    <w:rsid w:val="00947EE2"/>
    <w:pPr>
      <w:keepNext/>
      <w:numPr>
        <w:ilvl w:val="1"/>
        <w:numId w:val="5"/>
      </w:numPr>
      <w:suppressAutoHyphens/>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uiPriority w:val="9"/>
    <w:qFormat/>
    <w:rsid w:val="00947EE2"/>
    <w:pPr>
      <w:keepNext/>
      <w:numPr>
        <w:ilvl w:val="2"/>
        <w:numId w:val="5"/>
      </w:numPr>
      <w:suppressAutoHyphens/>
      <w:spacing w:after="0" w:line="240" w:lineRule="auto"/>
      <w:outlineLvl w:val="2"/>
    </w:pPr>
    <w:rPr>
      <w:rFonts w:ascii="Times New Roman" w:eastAsia="Times New Roman" w:hAnsi="Times New Roman" w:cs="Times New Roman"/>
      <w:b/>
      <w:sz w:val="13"/>
      <w:szCs w:val="20"/>
      <w:lang w:eastAsia="ar-SA"/>
    </w:rPr>
  </w:style>
  <w:style w:type="paragraph" w:styleId="Nagwek4">
    <w:name w:val="heading 4"/>
    <w:basedOn w:val="Normalny"/>
    <w:next w:val="Normalny"/>
    <w:link w:val="Nagwek4Znak"/>
    <w:qFormat/>
    <w:rsid w:val="00947EE2"/>
    <w:pPr>
      <w:keepNext/>
      <w:numPr>
        <w:ilvl w:val="3"/>
        <w:numId w:val="5"/>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gwek7">
    <w:name w:val="heading 7"/>
    <w:basedOn w:val="Normalny"/>
    <w:next w:val="Normalny"/>
    <w:link w:val="Nagwek7Znak"/>
    <w:qFormat/>
    <w:rsid w:val="00947EE2"/>
    <w:pPr>
      <w:numPr>
        <w:ilvl w:val="6"/>
        <w:numId w:val="5"/>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947EE2"/>
    <w:pPr>
      <w:keepNext/>
      <w:numPr>
        <w:ilvl w:val="7"/>
        <w:numId w:val="5"/>
      </w:numPr>
      <w:suppressAutoHyphens/>
      <w:spacing w:after="0" w:line="240" w:lineRule="auto"/>
      <w:ind w:left="360"/>
      <w:outlineLvl w:val="7"/>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655077"/>
    <w:pPr>
      <w:ind w:left="720"/>
      <w:contextualSpacing/>
    </w:pPr>
  </w:style>
  <w:style w:type="character" w:customStyle="1" w:styleId="AkapitzlistZnak">
    <w:name w:val="Akapit z listą Znak"/>
    <w:link w:val="Akapitzlist"/>
    <w:uiPriority w:val="34"/>
    <w:qFormat/>
    <w:locked/>
    <w:rsid w:val="00655077"/>
  </w:style>
  <w:style w:type="character" w:customStyle="1" w:styleId="Nagwek1Znak">
    <w:name w:val="Nagłówek 1 Znak"/>
    <w:basedOn w:val="Domylnaczcionkaakapitu"/>
    <w:link w:val="Nagwek1"/>
    <w:rsid w:val="00947EE2"/>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uiPriority w:val="9"/>
    <w:rsid w:val="00947EE2"/>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uiPriority w:val="9"/>
    <w:rsid w:val="00947EE2"/>
    <w:rPr>
      <w:rFonts w:ascii="Times New Roman" w:eastAsia="Times New Roman" w:hAnsi="Times New Roman" w:cs="Times New Roman"/>
      <w:b/>
      <w:sz w:val="13"/>
      <w:szCs w:val="20"/>
      <w:lang w:eastAsia="ar-SA"/>
    </w:rPr>
  </w:style>
  <w:style w:type="character" w:customStyle="1" w:styleId="Nagwek4Znak">
    <w:name w:val="Nagłówek 4 Znak"/>
    <w:basedOn w:val="Domylnaczcionkaakapitu"/>
    <w:link w:val="Nagwek4"/>
    <w:rsid w:val="00947EE2"/>
    <w:rPr>
      <w:rFonts w:ascii="Times New Roman" w:eastAsia="Times New Roman" w:hAnsi="Times New Roman" w:cs="Times New Roman"/>
      <w:b/>
      <w:bCs/>
      <w:sz w:val="28"/>
      <w:szCs w:val="28"/>
      <w:lang w:eastAsia="ar-SA"/>
    </w:rPr>
  </w:style>
  <w:style w:type="character" w:customStyle="1" w:styleId="Nagwek7Znak">
    <w:name w:val="Nagłówek 7 Znak"/>
    <w:basedOn w:val="Domylnaczcionkaakapitu"/>
    <w:link w:val="Nagwek7"/>
    <w:rsid w:val="00947EE2"/>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47EE2"/>
    <w:rPr>
      <w:rFonts w:ascii="Times New Roman" w:eastAsia="Times New Roman" w:hAnsi="Times New Roman" w:cs="Times New Roman"/>
      <w:sz w:val="24"/>
      <w:szCs w:val="20"/>
      <w:lang w:eastAsia="ar-SA"/>
    </w:rPr>
  </w:style>
  <w:style w:type="paragraph" w:customStyle="1" w:styleId="trescznumwcieta">
    <w:name w:val="tresc z num. wcieta"/>
    <w:basedOn w:val="Normalny"/>
    <w:rsid w:val="00947EE2"/>
    <w:pPr>
      <w:numPr>
        <w:numId w:val="6"/>
      </w:numPr>
      <w:spacing w:after="120" w:line="300" w:lineRule="auto"/>
    </w:pPr>
    <w:rPr>
      <w:rFonts w:ascii="Times New Roman" w:eastAsia="Times New Roman" w:hAnsi="Times New Roman" w:cs="Times New Roman"/>
      <w:sz w:val="24"/>
      <w:szCs w:val="20"/>
      <w:lang w:eastAsia="pl-PL"/>
    </w:rPr>
  </w:style>
  <w:style w:type="table" w:styleId="Tabela-Siatka">
    <w:name w:val="Table Grid"/>
    <w:basedOn w:val="Standardowy"/>
    <w:uiPriority w:val="39"/>
    <w:rsid w:val="008E2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00C8"/>
    <w:rPr>
      <w:sz w:val="16"/>
      <w:szCs w:val="16"/>
    </w:rPr>
  </w:style>
  <w:style w:type="paragraph" w:styleId="Tekstkomentarza">
    <w:name w:val="annotation text"/>
    <w:basedOn w:val="Normalny"/>
    <w:link w:val="TekstkomentarzaZnak"/>
    <w:uiPriority w:val="99"/>
    <w:unhideWhenUsed/>
    <w:rsid w:val="00C200C8"/>
    <w:pPr>
      <w:spacing w:line="240" w:lineRule="auto"/>
    </w:pPr>
    <w:rPr>
      <w:sz w:val="20"/>
      <w:szCs w:val="20"/>
    </w:rPr>
  </w:style>
  <w:style w:type="character" w:customStyle="1" w:styleId="TekstkomentarzaZnak">
    <w:name w:val="Tekst komentarza Znak"/>
    <w:basedOn w:val="Domylnaczcionkaakapitu"/>
    <w:link w:val="Tekstkomentarza"/>
    <w:uiPriority w:val="99"/>
    <w:rsid w:val="00C200C8"/>
    <w:rPr>
      <w:sz w:val="20"/>
      <w:szCs w:val="20"/>
    </w:rPr>
  </w:style>
  <w:style w:type="paragraph" w:styleId="Tematkomentarza">
    <w:name w:val="annotation subject"/>
    <w:basedOn w:val="Tekstkomentarza"/>
    <w:next w:val="Tekstkomentarza"/>
    <w:link w:val="TematkomentarzaZnak"/>
    <w:uiPriority w:val="99"/>
    <w:semiHidden/>
    <w:unhideWhenUsed/>
    <w:rsid w:val="00C200C8"/>
    <w:rPr>
      <w:b/>
      <w:bCs/>
    </w:rPr>
  </w:style>
  <w:style w:type="character" w:customStyle="1" w:styleId="TematkomentarzaZnak">
    <w:name w:val="Temat komentarza Znak"/>
    <w:basedOn w:val="TekstkomentarzaZnak"/>
    <w:link w:val="Tematkomentarza"/>
    <w:uiPriority w:val="99"/>
    <w:semiHidden/>
    <w:rsid w:val="00C200C8"/>
    <w:rPr>
      <w:b/>
      <w:bCs/>
      <w:sz w:val="20"/>
      <w:szCs w:val="20"/>
    </w:rPr>
  </w:style>
  <w:style w:type="paragraph" w:styleId="Tekstprzypisudolnego">
    <w:name w:val="footnote text"/>
    <w:basedOn w:val="Normalny"/>
    <w:link w:val="TekstprzypisudolnegoZnak"/>
    <w:uiPriority w:val="99"/>
    <w:semiHidden/>
    <w:unhideWhenUsed/>
    <w:rsid w:val="00FF19ED"/>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FF19ED"/>
    <w:rPr>
      <w:rFonts w:ascii="Times New Roman" w:eastAsia="Times New Roman" w:hAnsi="Times New Roman" w:cs="Times New Roman"/>
      <w:sz w:val="20"/>
      <w:szCs w:val="20"/>
      <w:lang w:val="x-none" w:eastAsia="x-none"/>
    </w:rPr>
  </w:style>
  <w:style w:type="paragraph" w:customStyle="1" w:styleId="Styl1">
    <w:name w:val="Styl1"/>
    <w:basedOn w:val="Tekstpodstawowywcity2"/>
    <w:uiPriority w:val="99"/>
    <w:rsid w:val="00FF19ED"/>
    <w:pPr>
      <w:numPr>
        <w:ilvl w:val="2"/>
        <w:numId w:val="30"/>
      </w:numPr>
      <w:tabs>
        <w:tab w:val="clear" w:pos="900"/>
        <w:tab w:val="num" w:pos="360"/>
        <w:tab w:val="num" w:pos="1400"/>
        <w:tab w:val="num" w:pos="2175"/>
      </w:tabs>
      <w:spacing w:after="0" w:line="360" w:lineRule="auto"/>
      <w:ind w:left="283" w:firstLine="0"/>
      <w:jc w:val="both"/>
    </w:pPr>
    <w:rPr>
      <w:rFonts w:ascii="Times New Roman" w:eastAsia="Times New Roman" w:hAnsi="Times New Roman" w:cs="Times New Roman"/>
      <w:szCs w:val="24"/>
      <w:lang w:val="x-none" w:eastAsia="x-none"/>
    </w:rPr>
  </w:style>
  <w:style w:type="character" w:styleId="Odwoanieprzypisudolnego">
    <w:name w:val="footnote reference"/>
    <w:uiPriority w:val="99"/>
    <w:semiHidden/>
    <w:unhideWhenUsed/>
    <w:rsid w:val="00FF19ED"/>
    <w:rPr>
      <w:vertAlign w:val="superscript"/>
    </w:rPr>
  </w:style>
  <w:style w:type="paragraph" w:styleId="Tekstpodstawowywcity2">
    <w:name w:val="Body Text Indent 2"/>
    <w:basedOn w:val="Normalny"/>
    <w:link w:val="Tekstpodstawowywcity2Znak"/>
    <w:uiPriority w:val="99"/>
    <w:semiHidden/>
    <w:unhideWhenUsed/>
    <w:rsid w:val="00FF19E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F1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775239">
      <w:bodyDiv w:val="1"/>
      <w:marLeft w:val="0"/>
      <w:marRight w:val="0"/>
      <w:marTop w:val="0"/>
      <w:marBottom w:val="0"/>
      <w:divBdr>
        <w:top w:val="none" w:sz="0" w:space="0" w:color="auto"/>
        <w:left w:val="none" w:sz="0" w:space="0" w:color="auto"/>
        <w:bottom w:val="none" w:sz="0" w:space="0" w:color="auto"/>
        <w:right w:val="none" w:sz="0" w:space="0" w:color="auto"/>
      </w:divBdr>
    </w:div>
    <w:div w:id="1781803695">
      <w:bodyDiv w:val="1"/>
      <w:marLeft w:val="0"/>
      <w:marRight w:val="0"/>
      <w:marTop w:val="0"/>
      <w:marBottom w:val="0"/>
      <w:divBdr>
        <w:top w:val="none" w:sz="0" w:space="0" w:color="auto"/>
        <w:left w:val="none" w:sz="0" w:space="0" w:color="auto"/>
        <w:bottom w:val="none" w:sz="0" w:space="0" w:color="auto"/>
        <w:right w:val="none" w:sz="0" w:space="0" w:color="auto"/>
      </w:divBdr>
    </w:div>
    <w:div w:id="185437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50C7-03C9-445F-8382-2DD21548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4498</Words>
  <Characters>26993</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Kaleta</dc:creator>
  <cp:keywords/>
  <dc:description/>
  <cp:lastModifiedBy>Krystian Kaleta</cp:lastModifiedBy>
  <cp:revision>6</cp:revision>
  <cp:lastPrinted>2021-09-08T06:06:00Z</cp:lastPrinted>
  <dcterms:created xsi:type="dcterms:W3CDTF">2024-08-23T07:57:00Z</dcterms:created>
  <dcterms:modified xsi:type="dcterms:W3CDTF">2024-09-02T12:36:00Z</dcterms:modified>
</cp:coreProperties>
</file>